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DB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DD471F" w:rsidRDefault="00DD471F" w:rsidP="00DD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DD471F" w:rsidRDefault="00DD471F" w:rsidP="00DD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1F" w:rsidRDefault="00DD471F" w:rsidP="00DD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1F" w:rsidRDefault="000D0B5F" w:rsidP="00DD4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DE611F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D471F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5066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71F">
        <w:rPr>
          <w:rFonts w:ascii="Times New Roman" w:hAnsi="Times New Roman" w:cs="Times New Roman"/>
          <w:sz w:val="28"/>
          <w:szCs w:val="28"/>
        </w:rPr>
        <w:t xml:space="preserve"> х</w:t>
      </w:r>
      <w:r w:rsidR="005066C3">
        <w:rPr>
          <w:rFonts w:ascii="Times New Roman" w:hAnsi="Times New Roman" w:cs="Times New Roman"/>
          <w:sz w:val="28"/>
          <w:szCs w:val="28"/>
        </w:rPr>
        <w:t>. Бабиче-Кореновский</w:t>
      </w: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Инициатор общественных обсуждений глава </w:t>
      </w:r>
      <w:r w:rsidR="005066C3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</w:p>
    <w:p w:rsidR="00AD6BF6" w:rsidRDefault="00DD471F" w:rsidP="00AD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Опубликование информации об общественных обсуждениях: официальный сайт органов местного самоуправления </w:t>
      </w:r>
      <w:r w:rsidR="005066C3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района.</w:t>
      </w:r>
    </w:p>
    <w:p w:rsidR="00DD471F" w:rsidRPr="00AD6BF6" w:rsidRDefault="00DD471F" w:rsidP="00AD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 публичных слушаний обсуждение проекта постановления администрац</w:t>
      </w:r>
      <w:r w:rsidRPr="00DD471F">
        <w:rPr>
          <w:rFonts w:ascii="Times New Roman" w:hAnsi="Times New Roman" w:cs="Times New Roman"/>
          <w:sz w:val="28"/>
          <w:szCs w:val="28"/>
        </w:rPr>
        <w:t xml:space="preserve">ии </w:t>
      </w:r>
      <w:r w:rsidR="005066C3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DD471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«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</w:t>
      </w:r>
      <w:r w:rsidR="000D0B5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 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год» и  проекта  постановления администрации </w:t>
      </w:r>
      <w:r w:rsidR="005066C3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Пролетарского 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 «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>Об утверждении Программы профилактики рисков</w:t>
      </w:r>
      <w:proofErr w:type="gramEnd"/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202</w:t>
      </w:r>
      <w:r w:rsidR="000D0B5F">
        <w:rPr>
          <w:rFonts w:ascii="Times New Roman" w:eastAsia="DejaVu Sans" w:hAnsi="Times New Roman" w:cs="Times New Roman"/>
          <w:kern w:val="2"/>
          <w:sz w:val="28"/>
          <w:szCs w:val="28"/>
        </w:rPr>
        <w:t>4</w:t>
      </w:r>
      <w:r w:rsidRPr="00DD471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</w:p>
    <w:p w:rsidR="00DD471F" w:rsidRDefault="00DD47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Уполномоченный орган по проведению общественных обсуждений комиссии по проведению общественных обсуждений</w:t>
      </w:r>
    </w:p>
    <w:tbl>
      <w:tblPr>
        <w:tblStyle w:val="a3"/>
        <w:tblW w:w="0" w:type="auto"/>
        <w:tblLayout w:type="fixed"/>
        <w:tblLook w:val="04A0"/>
      </w:tblPr>
      <w:tblGrid>
        <w:gridCol w:w="562"/>
        <w:gridCol w:w="1592"/>
        <w:gridCol w:w="676"/>
        <w:gridCol w:w="1687"/>
        <w:gridCol w:w="2708"/>
        <w:gridCol w:w="2120"/>
      </w:tblGrid>
      <w:tr w:rsidR="00EC3884" w:rsidRPr="00EC3884" w:rsidTr="00EC3884">
        <w:tc>
          <w:tcPr>
            <w:tcW w:w="2154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Проект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правового акта или вопросы, вынесенные на обсуждение</w:t>
            </w:r>
          </w:p>
        </w:tc>
        <w:tc>
          <w:tcPr>
            <w:tcW w:w="2363" w:type="dxa"/>
            <w:gridSpan w:val="2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жения и замечания участников, проживающих на территории, в пределах которой проводятся публичные слушания 9общественные обсуждения)</w:t>
            </w:r>
          </w:p>
        </w:tc>
        <w:tc>
          <w:tcPr>
            <w:tcW w:w="2708" w:type="dxa"/>
          </w:tcPr>
          <w:p w:rsidR="00EC3884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Предложения и замечания иных участников публичных слушаний (общественных  обсуждений)</w:t>
            </w:r>
          </w:p>
        </w:tc>
        <w:tc>
          <w:tcPr>
            <w:tcW w:w="2120" w:type="dxa"/>
          </w:tcPr>
          <w:p w:rsidR="00EC3884" w:rsidRPr="00EC3884" w:rsidRDefault="00EC3884" w:rsidP="00EC3884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Рекомендации уполномоченного органа о целесообразности (нецелесообразности)учета внесенных предложений и замечаний)</w:t>
            </w:r>
          </w:p>
        </w:tc>
      </w:tr>
      <w:tr w:rsidR="00EC3884" w:rsidRPr="00EC3884" w:rsidTr="00EC3884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59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6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№ п\п</w:t>
            </w:r>
          </w:p>
        </w:tc>
        <w:tc>
          <w:tcPr>
            <w:tcW w:w="1687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 замечания</w:t>
            </w:r>
          </w:p>
        </w:tc>
        <w:tc>
          <w:tcPr>
            <w:tcW w:w="2708" w:type="dxa"/>
          </w:tcPr>
          <w:p w:rsid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Текст предложения,</w:t>
            </w:r>
          </w:p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замечания</w:t>
            </w:r>
          </w:p>
        </w:tc>
        <w:tc>
          <w:tcPr>
            <w:tcW w:w="2120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EC3884" w:rsidTr="00EC3884">
        <w:tc>
          <w:tcPr>
            <w:tcW w:w="562" w:type="dxa"/>
          </w:tcPr>
          <w:p w:rsidR="00DD471F" w:rsidRPr="00EC3884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DD471F" w:rsidRPr="00EC3884" w:rsidRDefault="00EC3884" w:rsidP="000D0B5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постановления 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  <w:r w:rsidR="005066C3">
              <w:rPr>
                <w:rFonts w:ascii="Times New Roman" w:hAnsi="Times New Roman" w:cs="Times New Roman"/>
                <w:sz w:val="24"/>
                <w:szCs w:val="24"/>
              </w:rPr>
              <w:t>Пролетарского с</w:t>
            </w:r>
            <w:r w:rsidRPr="00EC3884">
              <w:rPr>
                <w:rFonts w:ascii="Times New Roman" w:hAnsi="Times New Roman" w:cs="Times New Roman"/>
                <w:sz w:val="24"/>
                <w:szCs w:val="24"/>
              </w:rPr>
              <w:t>ельского поселения Кореновского района «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</w:t>
            </w:r>
            <w:r w:rsidR="000D0B5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Pr="00EC3884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год»</w:t>
            </w:r>
          </w:p>
        </w:tc>
        <w:tc>
          <w:tcPr>
            <w:tcW w:w="676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87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708" w:type="dxa"/>
          </w:tcPr>
          <w:p w:rsidR="00DD471F" w:rsidRPr="00EC3884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120" w:type="dxa"/>
          </w:tcPr>
          <w:p w:rsidR="00DD471F" w:rsidRPr="00EC3884" w:rsidRDefault="00DD47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EC3884" w:rsidRPr="00DE611F" w:rsidTr="00EC3884">
        <w:tc>
          <w:tcPr>
            <w:tcW w:w="562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2" w:type="dxa"/>
          </w:tcPr>
          <w:p w:rsidR="00EC3884" w:rsidRPr="00DE611F" w:rsidRDefault="00EC3884" w:rsidP="000D0B5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Обсуждение проекта постановления </w:t>
            </w:r>
            <w:r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066C3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DE61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  <w:proofErr w:type="gramStart"/>
            <w:r w:rsidR="00DE611F" w:rsidRPr="00DE611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О</w:t>
            </w:r>
            <w:proofErr w:type="gramEnd"/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б утверждении Программы профилактики рисков 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0D0B5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  <w:r w:rsidR="00DE611F" w:rsidRPr="00DE611F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год»</w:t>
            </w:r>
          </w:p>
        </w:tc>
        <w:tc>
          <w:tcPr>
            <w:tcW w:w="676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87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708" w:type="dxa"/>
          </w:tcPr>
          <w:p w:rsidR="00EC3884" w:rsidRPr="00DE611F" w:rsidRDefault="00DE611F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внесено</w:t>
            </w:r>
          </w:p>
        </w:tc>
        <w:tc>
          <w:tcPr>
            <w:tcW w:w="2120" w:type="dxa"/>
          </w:tcPr>
          <w:p w:rsidR="00EC3884" w:rsidRPr="00DE611F" w:rsidRDefault="00EC3884" w:rsidP="00DD471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D47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lastRenderedPageBreak/>
        <w:t xml:space="preserve">Выводы Уполномоченного органа по результатам общественных обсуждений: направить главе </w:t>
      </w:r>
      <w:r w:rsidR="005066C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Пролетарского </w:t>
      </w:r>
      <w:r w:rsidRPr="00DE611F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сельского поселения Кореновского района.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Председатель уполном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оченного органа______________ О.И. Цапулина 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Члены уполномоченного орг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ана          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________________</w:t>
      </w:r>
      <w:r w:rsidR="005066C3">
        <w:rPr>
          <w:rFonts w:ascii="Times New Roman" w:eastAsia="DejaVu Sans" w:hAnsi="Times New Roman" w:cs="Times New Roman"/>
          <w:b/>
          <w:kern w:val="2"/>
          <w:sz w:val="24"/>
          <w:szCs w:val="24"/>
        </w:rPr>
        <w:t>Г.А.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 w:rsidR="005066C3">
        <w:rPr>
          <w:rFonts w:ascii="Times New Roman" w:eastAsia="DejaVu Sans" w:hAnsi="Times New Roman" w:cs="Times New Roman"/>
          <w:b/>
          <w:kern w:val="2"/>
          <w:sz w:val="24"/>
          <w:szCs w:val="24"/>
        </w:rPr>
        <w:t>Федоренко</w:t>
      </w:r>
    </w:p>
    <w:p w:rsid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________________</w:t>
      </w:r>
      <w:r w:rsidR="004D1C4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И.А. </w:t>
      </w:r>
      <w:proofErr w:type="spellStart"/>
      <w:r w:rsidR="004D1C4D">
        <w:rPr>
          <w:rFonts w:ascii="Times New Roman" w:eastAsia="DejaVu Sans" w:hAnsi="Times New Roman" w:cs="Times New Roman"/>
          <w:b/>
          <w:kern w:val="2"/>
          <w:sz w:val="24"/>
          <w:szCs w:val="24"/>
        </w:rPr>
        <w:t>Челышева</w:t>
      </w:r>
      <w:proofErr w:type="spellEnd"/>
    </w:p>
    <w:p w:rsidR="00DE611F" w:rsidRPr="00DE611F" w:rsidRDefault="00DE611F" w:rsidP="00DD471F">
      <w:pPr>
        <w:widowControl w:val="0"/>
        <w:suppressAutoHyphens/>
        <w:ind w:firstLine="84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________________</w:t>
      </w:r>
      <w:r w:rsidR="004D1C4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О.Г.</w:t>
      </w:r>
      <w:r w:rsidR="000D0B5F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 w:rsidR="004D1C4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Макарова</w:t>
      </w:r>
    </w:p>
    <w:p w:rsidR="00DD471F" w:rsidRPr="00DE611F" w:rsidRDefault="000D0B5F" w:rsidP="000D0B5F">
      <w:pPr>
        <w:widowControl w:val="0"/>
        <w:tabs>
          <w:tab w:val="left" w:pos="5160"/>
        </w:tabs>
        <w:suppressAutoHyphens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               ________________Н.В.Рябова</w:t>
      </w:r>
    </w:p>
    <w:p w:rsidR="00DD471F" w:rsidRPr="00DE611F" w:rsidRDefault="00DD471F" w:rsidP="00DD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71F" w:rsidRPr="00DE611F" w:rsidSect="002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Segoe UI"/>
    <w:charset w:val="CC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AE"/>
    <w:rsid w:val="00003310"/>
    <w:rsid w:val="000D0B5F"/>
    <w:rsid w:val="00164F88"/>
    <w:rsid w:val="00267D68"/>
    <w:rsid w:val="004D1C4D"/>
    <w:rsid w:val="005066C3"/>
    <w:rsid w:val="00AD6BF6"/>
    <w:rsid w:val="00BE00DB"/>
    <w:rsid w:val="00C247A1"/>
    <w:rsid w:val="00DD471F"/>
    <w:rsid w:val="00DE611F"/>
    <w:rsid w:val="00E707C3"/>
    <w:rsid w:val="00EC3884"/>
    <w:rsid w:val="00F3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11</cp:revision>
  <dcterms:created xsi:type="dcterms:W3CDTF">2022-12-16T12:08:00Z</dcterms:created>
  <dcterms:modified xsi:type="dcterms:W3CDTF">2023-10-31T06:20:00Z</dcterms:modified>
</cp:coreProperties>
</file>