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A5" w:rsidRPr="006214A5" w:rsidRDefault="006214A5" w:rsidP="006214A5">
      <w:pPr>
        <w:widowControl/>
        <w:suppressAutoHyphens w:val="0"/>
        <w:jc w:val="center"/>
        <w:rPr>
          <w:rFonts w:eastAsia="Times New Roman"/>
          <w:kern w:val="0"/>
          <w:sz w:val="24"/>
          <w:lang w:eastAsia="ru-RU"/>
        </w:rPr>
      </w:pPr>
      <w:r>
        <w:rPr>
          <w:noProof/>
          <w:kern w:val="2"/>
          <w:lang w:eastAsia="ru-RU"/>
        </w:rPr>
        <w:drawing>
          <wp:inline distT="0" distB="0" distL="0" distR="0">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6214A5" w:rsidRPr="006214A5" w:rsidRDefault="006214A5" w:rsidP="006214A5">
      <w:pPr>
        <w:widowControl/>
        <w:tabs>
          <w:tab w:val="left" w:pos="1080"/>
          <w:tab w:val="center" w:pos="4677"/>
        </w:tabs>
        <w:suppressAutoHyphens w:val="0"/>
        <w:rPr>
          <w:rFonts w:eastAsia="Times New Roman"/>
          <w:kern w:val="0"/>
          <w:sz w:val="20"/>
          <w:szCs w:val="20"/>
          <w:lang w:eastAsia="ru-RU"/>
        </w:rPr>
      </w:pPr>
      <w:r w:rsidRPr="006214A5">
        <w:rPr>
          <w:rFonts w:eastAsia="Times New Roman"/>
          <w:kern w:val="0"/>
          <w:sz w:val="24"/>
          <w:lang w:eastAsia="ru-RU"/>
        </w:rPr>
        <w:tab/>
      </w:r>
      <w:r w:rsidRPr="006214A5">
        <w:rPr>
          <w:rFonts w:eastAsia="Times New Roman"/>
          <w:kern w:val="0"/>
          <w:sz w:val="24"/>
          <w:lang w:eastAsia="ru-RU"/>
        </w:rPr>
        <w:tab/>
      </w:r>
    </w:p>
    <w:p w:rsidR="006214A5" w:rsidRPr="006214A5" w:rsidRDefault="006214A5" w:rsidP="006214A5">
      <w:pPr>
        <w:keepNext/>
        <w:widowControl/>
        <w:suppressAutoHyphens w:val="0"/>
        <w:jc w:val="center"/>
        <w:outlineLvl w:val="1"/>
        <w:rPr>
          <w:rFonts w:eastAsia="Times New Roman"/>
          <w:b/>
          <w:bCs/>
          <w:kern w:val="0"/>
        </w:rPr>
      </w:pPr>
      <w:r w:rsidRPr="006214A5">
        <w:rPr>
          <w:rFonts w:eastAsia="Times New Roman"/>
          <w:b/>
          <w:bCs/>
          <w:kern w:val="0"/>
        </w:rPr>
        <w:t>АДМИНИСТРАЦИЯ  ПРОЛЕТАРСКОГО СЕЛЬСКОГО ПОСЕЛЕНИЯ</w:t>
      </w:r>
    </w:p>
    <w:p w:rsidR="006214A5" w:rsidRPr="006214A5" w:rsidRDefault="006214A5" w:rsidP="006214A5">
      <w:pPr>
        <w:widowControl/>
        <w:suppressAutoHyphens w:val="0"/>
        <w:jc w:val="center"/>
        <w:rPr>
          <w:rFonts w:eastAsia="Times New Roman"/>
          <w:b/>
          <w:kern w:val="0"/>
          <w:szCs w:val="28"/>
          <w:lang w:eastAsia="ru-RU"/>
        </w:rPr>
      </w:pPr>
      <w:r w:rsidRPr="006214A5">
        <w:rPr>
          <w:rFonts w:eastAsia="Times New Roman"/>
          <w:b/>
          <w:kern w:val="0"/>
          <w:szCs w:val="28"/>
          <w:lang w:eastAsia="ru-RU"/>
        </w:rPr>
        <w:t>КОРЕНОВСКОГО РАЙОНА</w:t>
      </w:r>
    </w:p>
    <w:p w:rsidR="006214A5" w:rsidRPr="006214A5" w:rsidRDefault="006214A5" w:rsidP="006214A5">
      <w:pPr>
        <w:widowControl/>
        <w:suppressAutoHyphens w:val="0"/>
        <w:jc w:val="center"/>
        <w:rPr>
          <w:rFonts w:eastAsia="Times New Roman"/>
          <w:b/>
          <w:kern w:val="0"/>
          <w:szCs w:val="28"/>
          <w:lang w:eastAsia="ru-RU"/>
        </w:rPr>
      </w:pPr>
    </w:p>
    <w:p w:rsidR="006214A5" w:rsidRPr="00782E5A" w:rsidRDefault="006214A5" w:rsidP="006214A5">
      <w:pPr>
        <w:widowControl/>
        <w:suppressAutoHyphens w:val="0"/>
        <w:jc w:val="center"/>
        <w:rPr>
          <w:rFonts w:eastAsia="Times New Roman"/>
          <w:b/>
          <w:bCs/>
          <w:kern w:val="0"/>
          <w:sz w:val="36"/>
          <w:szCs w:val="36"/>
          <w:lang w:eastAsia="ru-RU"/>
        </w:rPr>
      </w:pPr>
      <w:r w:rsidRPr="00782E5A">
        <w:rPr>
          <w:rFonts w:eastAsia="Times New Roman"/>
          <w:b/>
          <w:bCs/>
          <w:kern w:val="0"/>
          <w:sz w:val="36"/>
          <w:szCs w:val="36"/>
          <w:lang w:eastAsia="ru-RU"/>
        </w:rPr>
        <w:t>ПОСТАНОВЛЕНИЕ</w:t>
      </w:r>
    </w:p>
    <w:p w:rsidR="006214A5" w:rsidRPr="006214A5" w:rsidRDefault="006214A5" w:rsidP="006214A5">
      <w:pPr>
        <w:widowControl/>
        <w:suppressAutoHyphens w:val="0"/>
        <w:jc w:val="center"/>
        <w:rPr>
          <w:rFonts w:eastAsia="Times New Roman"/>
          <w:b/>
          <w:kern w:val="0"/>
          <w:sz w:val="24"/>
          <w:szCs w:val="20"/>
          <w:lang w:eastAsia="ru-RU"/>
        </w:rPr>
      </w:pPr>
    </w:p>
    <w:p w:rsidR="006214A5" w:rsidRPr="006214A5" w:rsidRDefault="00F10913" w:rsidP="006214A5">
      <w:pPr>
        <w:widowControl/>
        <w:suppressAutoHyphens w:val="0"/>
        <w:jc w:val="both"/>
        <w:rPr>
          <w:rFonts w:eastAsia="Times New Roman"/>
          <w:b/>
          <w:kern w:val="0"/>
          <w:sz w:val="24"/>
          <w:lang w:eastAsia="ru-RU"/>
        </w:rPr>
      </w:pPr>
      <w:r>
        <w:rPr>
          <w:rFonts w:eastAsia="Times New Roman"/>
          <w:b/>
          <w:kern w:val="0"/>
          <w:sz w:val="24"/>
          <w:lang w:eastAsia="ru-RU"/>
        </w:rPr>
        <w:t xml:space="preserve">от </w:t>
      </w:r>
      <w:r w:rsidR="00A7258F">
        <w:rPr>
          <w:rFonts w:eastAsia="Times New Roman"/>
          <w:b/>
          <w:kern w:val="0"/>
          <w:sz w:val="24"/>
          <w:lang w:eastAsia="ru-RU"/>
        </w:rPr>
        <w:t>24</w:t>
      </w:r>
      <w:r w:rsidR="007B52EF">
        <w:rPr>
          <w:rFonts w:eastAsia="Times New Roman"/>
          <w:b/>
          <w:kern w:val="0"/>
          <w:sz w:val="24"/>
          <w:lang w:eastAsia="ru-RU"/>
        </w:rPr>
        <w:t>.</w:t>
      </w:r>
      <w:r w:rsidR="00A7258F">
        <w:rPr>
          <w:rFonts w:eastAsia="Times New Roman"/>
          <w:b/>
          <w:kern w:val="0"/>
          <w:sz w:val="24"/>
          <w:lang w:eastAsia="ru-RU"/>
        </w:rPr>
        <w:t>12</w:t>
      </w:r>
      <w:r w:rsidR="007B52EF">
        <w:rPr>
          <w:rFonts w:eastAsia="Times New Roman"/>
          <w:b/>
          <w:kern w:val="0"/>
          <w:sz w:val="24"/>
          <w:lang w:eastAsia="ru-RU"/>
        </w:rPr>
        <w:t>.201</w:t>
      </w:r>
      <w:r w:rsidR="00A7258F">
        <w:rPr>
          <w:rFonts w:eastAsia="Times New Roman"/>
          <w:b/>
          <w:kern w:val="0"/>
          <w:sz w:val="24"/>
          <w:lang w:eastAsia="ru-RU"/>
        </w:rPr>
        <w:t>8</w:t>
      </w:r>
      <w:r w:rsidR="006214A5" w:rsidRPr="006214A5">
        <w:rPr>
          <w:rFonts w:eastAsia="Times New Roman"/>
          <w:b/>
          <w:kern w:val="0"/>
          <w:sz w:val="24"/>
          <w:lang w:eastAsia="ru-RU"/>
        </w:rPr>
        <w:tab/>
      </w:r>
      <w:r w:rsidR="006214A5" w:rsidRPr="006214A5">
        <w:rPr>
          <w:rFonts w:eastAsia="Times New Roman"/>
          <w:b/>
          <w:kern w:val="0"/>
          <w:sz w:val="24"/>
          <w:lang w:eastAsia="ru-RU"/>
        </w:rPr>
        <w:tab/>
      </w:r>
      <w:r w:rsidR="006214A5" w:rsidRPr="006214A5">
        <w:rPr>
          <w:rFonts w:eastAsia="Times New Roman"/>
          <w:b/>
          <w:kern w:val="0"/>
          <w:sz w:val="24"/>
          <w:lang w:eastAsia="ru-RU"/>
        </w:rPr>
        <w:tab/>
      </w:r>
      <w:r w:rsidR="006214A5" w:rsidRPr="006214A5">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5150A9">
        <w:rPr>
          <w:rFonts w:eastAsia="Times New Roman"/>
          <w:b/>
          <w:kern w:val="0"/>
          <w:sz w:val="24"/>
          <w:lang w:eastAsia="ru-RU"/>
        </w:rPr>
        <w:tab/>
      </w:r>
      <w:r w:rsidR="008B3869">
        <w:rPr>
          <w:rFonts w:eastAsia="Times New Roman"/>
          <w:b/>
          <w:kern w:val="0"/>
          <w:sz w:val="24"/>
          <w:lang w:eastAsia="ru-RU"/>
        </w:rPr>
        <w:t xml:space="preserve">№ </w:t>
      </w:r>
      <w:r w:rsidR="00A82E4F">
        <w:rPr>
          <w:rFonts w:eastAsia="Times New Roman"/>
          <w:b/>
          <w:kern w:val="0"/>
          <w:sz w:val="24"/>
          <w:lang w:eastAsia="ru-RU"/>
        </w:rPr>
        <w:t>1</w:t>
      </w:r>
      <w:r w:rsidR="00A7258F">
        <w:rPr>
          <w:rFonts w:eastAsia="Times New Roman"/>
          <w:b/>
          <w:kern w:val="0"/>
          <w:sz w:val="24"/>
          <w:lang w:eastAsia="ru-RU"/>
        </w:rPr>
        <w:t>97</w:t>
      </w:r>
    </w:p>
    <w:p w:rsidR="006214A5" w:rsidRPr="006214A5" w:rsidRDefault="005150A9" w:rsidP="006214A5">
      <w:pPr>
        <w:widowControl/>
        <w:suppressAutoHyphens w:val="0"/>
        <w:jc w:val="center"/>
        <w:rPr>
          <w:rFonts w:eastAsia="Times New Roman"/>
          <w:kern w:val="0"/>
          <w:sz w:val="24"/>
          <w:lang w:eastAsia="ru-RU"/>
        </w:rPr>
      </w:pPr>
      <w:r>
        <w:rPr>
          <w:rFonts w:eastAsia="Times New Roman"/>
          <w:kern w:val="0"/>
          <w:sz w:val="24"/>
          <w:lang w:eastAsia="ru-RU"/>
        </w:rPr>
        <w:t>х.</w:t>
      </w:r>
      <w:r w:rsidR="006214A5" w:rsidRPr="006214A5">
        <w:rPr>
          <w:rFonts w:eastAsia="Times New Roman"/>
          <w:kern w:val="0"/>
          <w:sz w:val="24"/>
          <w:lang w:eastAsia="ru-RU"/>
        </w:rPr>
        <w:t xml:space="preserve"> Бабиче-Кореновский</w:t>
      </w:r>
    </w:p>
    <w:p w:rsidR="006214A5" w:rsidRPr="006214A5" w:rsidRDefault="006214A5" w:rsidP="006214A5">
      <w:pPr>
        <w:widowControl/>
        <w:suppressAutoHyphens w:val="0"/>
        <w:jc w:val="center"/>
        <w:rPr>
          <w:rFonts w:eastAsia="Times New Roman"/>
          <w:b/>
          <w:kern w:val="0"/>
          <w:sz w:val="24"/>
          <w:lang w:eastAsia="ru-RU"/>
        </w:rPr>
      </w:pPr>
    </w:p>
    <w:p w:rsidR="006214A5" w:rsidRPr="006214A5" w:rsidRDefault="00A7258F" w:rsidP="006214A5">
      <w:pPr>
        <w:widowControl/>
        <w:suppressAutoHyphens w:val="0"/>
        <w:jc w:val="center"/>
        <w:rPr>
          <w:rFonts w:eastAsia="Times New Roman"/>
          <w:b/>
          <w:bCs/>
          <w:kern w:val="0"/>
          <w:szCs w:val="28"/>
          <w:lang w:eastAsia="ru-RU"/>
        </w:rPr>
      </w:pPr>
      <w:r w:rsidRPr="00A7258F">
        <w:rPr>
          <w:rFonts w:eastAsia="Times New Roman"/>
          <w:b/>
          <w:kern w:val="0"/>
          <w:szCs w:val="28"/>
          <w:lang w:eastAsia="ru-RU"/>
        </w:rPr>
        <w:t>О внесение изменений в постановление администрации Пролетарского сельского поселения Кореновского района от 18 октября 2017 год</w:t>
      </w:r>
      <w:r>
        <w:rPr>
          <w:rFonts w:eastAsia="Times New Roman"/>
          <w:b/>
          <w:kern w:val="0"/>
          <w:szCs w:val="28"/>
          <w:lang w:eastAsia="ru-RU"/>
        </w:rPr>
        <w:t xml:space="preserve">а </w:t>
      </w:r>
      <w:r w:rsidRPr="00A7258F">
        <w:rPr>
          <w:rFonts w:eastAsia="Times New Roman"/>
          <w:b/>
          <w:kern w:val="0"/>
          <w:szCs w:val="28"/>
          <w:lang w:eastAsia="ru-RU"/>
        </w:rPr>
        <w:t xml:space="preserve">143 </w:t>
      </w:r>
      <w:r>
        <w:rPr>
          <w:rFonts w:eastAsia="Times New Roman"/>
          <w:b/>
          <w:kern w:val="0"/>
          <w:szCs w:val="28"/>
          <w:lang w:eastAsia="ru-RU"/>
        </w:rPr>
        <w:t>«</w:t>
      </w:r>
      <w:r w:rsidR="006214A5" w:rsidRPr="006214A5">
        <w:rPr>
          <w:rFonts w:eastAsia="Times New Roman"/>
          <w:b/>
          <w:kern w:val="0"/>
          <w:szCs w:val="28"/>
          <w:lang w:eastAsia="ru-RU"/>
        </w:rPr>
        <w:t>Об утверждении ведомственной целевой программы «</w:t>
      </w:r>
      <w:r w:rsidR="00F316DC" w:rsidRPr="00F316DC">
        <w:rPr>
          <w:rFonts w:eastAsia="Times New Roman"/>
          <w:b/>
          <w:kern w:val="0"/>
          <w:szCs w:val="28"/>
          <w:lang w:eastAsia="ru-RU"/>
        </w:rPr>
        <w:t>Комплексные мероприятия по обеспечению первичных мер пожарной безопасности на территории Пролетарского сельского посел</w:t>
      </w:r>
      <w:r w:rsidR="007B52EF">
        <w:rPr>
          <w:rFonts w:eastAsia="Times New Roman"/>
          <w:b/>
          <w:kern w:val="0"/>
          <w:szCs w:val="28"/>
          <w:lang w:eastAsia="ru-RU"/>
        </w:rPr>
        <w:t>ения Кореновского района на 2018</w:t>
      </w:r>
      <w:r w:rsidR="00F316DC" w:rsidRPr="00F316DC">
        <w:rPr>
          <w:rFonts w:eastAsia="Times New Roman"/>
          <w:b/>
          <w:kern w:val="0"/>
          <w:szCs w:val="28"/>
          <w:lang w:eastAsia="ru-RU"/>
        </w:rPr>
        <w:t xml:space="preserve"> год</w:t>
      </w:r>
      <w:r>
        <w:rPr>
          <w:rFonts w:eastAsia="Times New Roman"/>
          <w:b/>
          <w:kern w:val="0"/>
          <w:szCs w:val="28"/>
          <w:lang w:eastAsia="ru-RU"/>
        </w:rPr>
        <w:t>»</w:t>
      </w:r>
    </w:p>
    <w:p w:rsidR="006214A5" w:rsidRPr="006214A5" w:rsidRDefault="006214A5" w:rsidP="006214A5">
      <w:pPr>
        <w:suppressAutoHyphens w:val="0"/>
        <w:jc w:val="center"/>
        <w:rPr>
          <w:rFonts w:eastAsia="Times New Roman"/>
          <w:b/>
          <w:kern w:val="0"/>
          <w:szCs w:val="28"/>
          <w:lang w:eastAsia="ru-RU"/>
        </w:rPr>
      </w:pPr>
    </w:p>
    <w:p w:rsidR="006214A5" w:rsidRPr="006214A5" w:rsidRDefault="006214A5" w:rsidP="006214A5">
      <w:pPr>
        <w:widowControl/>
        <w:suppressAutoHyphens w:val="0"/>
        <w:ind w:firstLine="900"/>
        <w:jc w:val="both"/>
        <w:rPr>
          <w:rFonts w:eastAsia="Times New Roman"/>
          <w:bCs/>
          <w:kern w:val="0"/>
          <w:szCs w:val="28"/>
          <w:lang w:eastAsia="ru-RU"/>
        </w:rPr>
      </w:pPr>
      <w:r w:rsidRPr="006214A5">
        <w:rPr>
          <w:rFonts w:eastAsia="Times New Roman"/>
          <w:kern w:val="0"/>
          <w:szCs w:val="28"/>
          <w:lang w:eastAsia="ru-RU"/>
        </w:rPr>
        <w:t xml:space="preserve">В соответствии с Федеральным законом от 06 октября 2003 № 131-ФЗ «Об общих принципах организации местного самоуправления в Российской Федерации» ипостановлением администрации </w:t>
      </w:r>
      <w:r w:rsidRPr="006214A5">
        <w:rPr>
          <w:rFonts w:eastAsia="Times New Roman"/>
          <w:bCs/>
          <w:kern w:val="0"/>
          <w:szCs w:val="28"/>
          <w:lang w:eastAsia="ru-RU"/>
        </w:rPr>
        <w:t xml:space="preserve">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 </w:t>
      </w:r>
      <w:r w:rsidR="00F821D9">
        <w:rPr>
          <w:rFonts w:eastAsia="Times New Roman"/>
          <w:bCs/>
          <w:kern w:val="0"/>
          <w:szCs w:val="28"/>
          <w:lang w:eastAsia="ru-RU"/>
        </w:rPr>
        <w:t xml:space="preserve">администрация </w:t>
      </w:r>
      <w:r w:rsidR="00F821D9" w:rsidRPr="00F821D9">
        <w:rPr>
          <w:rFonts w:eastAsia="Times New Roman"/>
          <w:bCs/>
          <w:kern w:val="0"/>
          <w:szCs w:val="28"/>
          <w:lang w:eastAsia="ru-RU"/>
        </w:rPr>
        <w:t>Пролетарского сельского поселения Кореновского района</w:t>
      </w:r>
    </w:p>
    <w:p w:rsidR="006214A5" w:rsidRPr="006214A5" w:rsidRDefault="00F821D9" w:rsidP="006214A5">
      <w:pPr>
        <w:widowControl/>
        <w:suppressAutoHyphens w:val="0"/>
        <w:jc w:val="both"/>
        <w:rPr>
          <w:rFonts w:eastAsia="Times New Roman"/>
          <w:bCs/>
          <w:kern w:val="0"/>
          <w:szCs w:val="28"/>
          <w:lang w:eastAsia="ru-RU"/>
        </w:rPr>
      </w:pPr>
      <w:r>
        <w:rPr>
          <w:rFonts w:eastAsia="Times New Roman"/>
          <w:bCs/>
          <w:kern w:val="0"/>
          <w:szCs w:val="28"/>
          <w:lang w:eastAsia="ru-RU"/>
        </w:rPr>
        <w:t>п о с  т а н о в л я е т</w:t>
      </w:r>
      <w:r w:rsidR="006214A5" w:rsidRPr="006214A5">
        <w:rPr>
          <w:rFonts w:eastAsia="Times New Roman"/>
          <w:bCs/>
          <w:kern w:val="0"/>
          <w:szCs w:val="28"/>
          <w:lang w:eastAsia="ru-RU"/>
        </w:rPr>
        <w:t>:</w:t>
      </w:r>
    </w:p>
    <w:p w:rsidR="006214A5" w:rsidRPr="006214A5" w:rsidRDefault="006214A5" w:rsidP="006214A5">
      <w:pPr>
        <w:widowControl/>
        <w:suppressAutoHyphens w:val="0"/>
        <w:ind w:firstLine="709"/>
        <w:jc w:val="both"/>
        <w:rPr>
          <w:rFonts w:eastAsia="Times New Roman"/>
          <w:kern w:val="0"/>
          <w:szCs w:val="28"/>
          <w:lang w:eastAsia="ru-RU"/>
        </w:rPr>
      </w:pPr>
      <w:r w:rsidRPr="006214A5">
        <w:rPr>
          <w:rFonts w:eastAsia="Times New Roman"/>
          <w:kern w:val="0"/>
          <w:szCs w:val="28"/>
          <w:lang w:eastAsia="ru-RU"/>
        </w:rPr>
        <w:t xml:space="preserve">1. </w:t>
      </w:r>
      <w:r w:rsidR="00A7258F" w:rsidRPr="00A7258F">
        <w:rPr>
          <w:rFonts w:eastAsia="Times New Roman"/>
          <w:kern w:val="0"/>
          <w:szCs w:val="28"/>
          <w:lang w:eastAsia="ru-RU"/>
        </w:rPr>
        <w:t>Внести в постановление администрации Пролетарского сельского поселения Кореновско</w:t>
      </w:r>
      <w:r w:rsidR="00A7258F">
        <w:rPr>
          <w:rFonts w:eastAsia="Times New Roman"/>
          <w:kern w:val="0"/>
          <w:szCs w:val="28"/>
          <w:lang w:eastAsia="ru-RU"/>
        </w:rPr>
        <w:t>го от 18 октября 2017 года № 143</w:t>
      </w:r>
      <w:r w:rsidRPr="006214A5">
        <w:rPr>
          <w:rFonts w:eastAsia="Times New Roman"/>
          <w:kern w:val="0"/>
          <w:szCs w:val="28"/>
          <w:lang w:eastAsia="ru-RU"/>
        </w:rPr>
        <w:t>«</w:t>
      </w:r>
      <w:r w:rsidR="00FD6A91" w:rsidRPr="00FD6A91">
        <w:rPr>
          <w:rFonts w:eastAsia="Times New Roman"/>
          <w:kern w:val="0"/>
          <w:szCs w:val="28"/>
          <w:lang w:eastAsia="ru-RU"/>
        </w:rPr>
        <w:t>Комплексные мероприятия по обеспечению первичных мер пожарной безопасности на территории Пролетарского сельского посел</w:t>
      </w:r>
      <w:r w:rsidR="000C27F2">
        <w:rPr>
          <w:rFonts w:eastAsia="Times New Roman"/>
          <w:kern w:val="0"/>
          <w:szCs w:val="28"/>
          <w:lang w:eastAsia="ru-RU"/>
        </w:rPr>
        <w:t>ения Кореновского района на 2018</w:t>
      </w:r>
      <w:r w:rsidR="00FD6A91" w:rsidRPr="00FD6A91">
        <w:rPr>
          <w:rFonts w:eastAsia="Times New Roman"/>
          <w:kern w:val="0"/>
          <w:szCs w:val="28"/>
          <w:lang w:eastAsia="ru-RU"/>
        </w:rPr>
        <w:t xml:space="preserve"> год</w:t>
      </w:r>
      <w:r w:rsidR="00A7258F">
        <w:rPr>
          <w:rFonts w:eastAsia="Times New Roman"/>
          <w:kern w:val="0"/>
          <w:szCs w:val="28"/>
          <w:lang w:eastAsia="ru-RU"/>
        </w:rPr>
        <w:t xml:space="preserve"> изменения</w:t>
      </w:r>
      <w:r w:rsidRPr="006214A5">
        <w:rPr>
          <w:rFonts w:eastAsia="Times New Roman"/>
          <w:kern w:val="0"/>
          <w:szCs w:val="28"/>
          <w:lang w:eastAsia="ru-RU"/>
        </w:rPr>
        <w:t xml:space="preserve"> (прилагается).</w:t>
      </w:r>
    </w:p>
    <w:p w:rsidR="006214A5" w:rsidRPr="006214A5" w:rsidRDefault="006214A5" w:rsidP="006214A5">
      <w:pPr>
        <w:widowControl/>
        <w:shd w:val="clear" w:color="auto" w:fill="FFFFFF"/>
        <w:spacing w:line="317" w:lineRule="exact"/>
        <w:ind w:firstLine="567"/>
        <w:jc w:val="both"/>
        <w:rPr>
          <w:rFonts w:eastAsia="Times New Roman"/>
          <w:kern w:val="0"/>
          <w:szCs w:val="28"/>
          <w:lang w:eastAsia="ar-SA"/>
        </w:rPr>
      </w:pPr>
      <w:r w:rsidRPr="006214A5">
        <w:rPr>
          <w:rFonts w:eastAsia="Times New Roman"/>
          <w:kern w:val="0"/>
          <w:szCs w:val="28"/>
          <w:lang w:eastAsia="ar-SA"/>
        </w:rPr>
        <w:t>2.  Общему отделу администрации  Пролетарского сельского поселения Кореновского района (</w:t>
      </w:r>
      <w:r w:rsidR="006C478A">
        <w:rPr>
          <w:rFonts w:eastAsia="Times New Roman"/>
          <w:kern w:val="0"/>
          <w:szCs w:val="28"/>
          <w:lang w:eastAsia="ar-SA"/>
        </w:rPr>
        <w:t>Коваленко</w:t>
      </w:r>
      <w:r w:rsidRPr="006214A5">
        <w:rPr>
          <w:rFonts w:eastAsia="Times New Roman"/>
          <w:kern w:val="0"/>
          <w:szCs w:val="28"/>
          <w:lang w:eastAsia="ar-SA"/>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8D7804" w:rsidRDefault="008D7804" w:rsidP="008D7804">
      <w:pPr>
        <w:autoSpaceDE w:val="0"/>
        <w:ind w:firstLine="709"/>
        <w:jc w:val="both"/>
        <w:rPr>
          <w:rFonts w:eastAsia="Times New Roman"/>
          <w:szCs w:val="28"/>
          <w:lang w:eastAsia="ru-RU"/>
        </w:rPr>
      </w:pPr>
      <w:r>
        <w:rPr>
          <w:rFonts w:eastAsia="Times New Roman"/>
          <w:szCs w:val="28"/>
          <w:lang w:eastAsia="ru-RU"/>
        </w:rPr>
        <w:t>3. Постановление вступает в силу со дня его подпи</w:t>
      </w:r>
      <w:r w:rsidR="006C478A">
        <w:rPr>
          <w:rFonts w:eastAsia="Times New Roman"/>
          <w:szCs w:val="28"/>
          <w:lang w:eastAsia="ru-RU"/>
        </w:rPr>
        <w:t>сания.</w:t>
      </w:r>
    </w:p>
    <w:p w:rsidR="008D7804" w:rsidRDefault="008D7804" w:rsidP="006214A5">
      <w:pPr>
        <w:widowControl/>
        <w:suppressAutoHyphens w:val="0"/>
        <w:jc w:val="both"/>
        <w:rPr>
          <w:rFonts w:eastAsia="Times New Roman"/>
          <w:kern w:val="0"/>
          <w:szCs w:val="28"/>
          <w:lang w:eastAsia="ru-RU"/>
        </w:rPr>
      </w:pPr>
    </w:p>
    <w:p w:rsidR="00782E5A" w:rsidRDefault="006214A5" w:rsidP="006214A5">
      <w:pPr>
        <w:widowControl/>
        <w:suppressAutoHyphens w:val="0"/>
        <w:jc w:val="both"/>
        <w:rPr>
          <w:rFonts w:eastAsia="Times New Roman"/>
          <w:kern w:val="0"/>
          <w:szCs w:val="28"/>
          <w:lang w:eastAsia="ru-RU"/>
        </w:rPr>
      </w:pPr>
      <w:r w:rsidRPr="006214A5">
        <w:rPr>
          <w:rFonts w:eastAsia="Times New Roman"/>
          <w:kern w:val="0"/>
          <w:szCs w:val="28"/>
          <w:lang w:eastAsia="ru-RU"/>
        </w:rPr>
        <w:t xml:space="preserve">Глава </w:t>
      </w:r>
    </w:p>
    <w:p w:rsidR="006214A5" w:rsidRPr="006214A5" w:rsidRDefault="006214A5" w:rsidP="006214A5">
      <w:pPr>
        <w:widowControl/>
        <w:suppressAutoHyphens w:val="0"/>
        <w:jc w:val="both"/>
        <w:rPr>
          <w:rFonts w:eastAsia="Times New Roman"/>
          <w:kern w:val="0"/>
          <w:szCs w:val="28"/>
          <w:lang w:eastAsia="ru-RU"/>
        </w:rPr>
      </w:pPr>
      <w:r w:rsidRPr="006214A5">
        <w:rPr>
          <w:rFonts w:eastAsia="Times New Roman"/>
          <w:kern w:val="0"/>
          <w:szCs w:val="28"/>
          <w:lang w:eastAsia="ru-RU"/>
        </w:rPr>
        <w:t xml:space="preserve">Пролетарского сельского поселения </w:t>
      </w:r>
    </w:p>
    <w:p w:rsidR="00C86614" w:rsidRDefault="006214A5" w:rsidP="006214A5">
      <w:pPr>
        <w:widowControl/>
        <w:suppressAutoHyphens w:val="0"/>
        <w:jc w:val="both"/>
        <w:rPr>
          <w:rFonts w:eastAsia="Times New Roman"/>
          <w:kern w:val="0"/>
          <w:szCs w:val="28"/>
          <w:lang w:eastAsia="ru-RU"/>
        </w:rPr>
        <w:sectPr w:rsidR="00C86614" w:rsidSect="005150A9">
          <w:pgSz w:w="11906" w:h="16838"/>
          <w:pgMar w:top="1134" w:right="567" w:bottom="1134" w:left="1701" w:header="720" w:footer="720" w:gutter="0"/>
          <w:cols w:space="720"/>
          <w:docGrid w:linePitch="381"/>
        </w:sectPr>
      </w:pPr>
      <w:r w:rsidRPr="006214A5">
        <w:rPr>
          <w:rFonts w:eastAsia="Times New Roman"/>
          <w:kern w:val="0"/>
          <w:szCs w:val="28"/>
          <w:lang w:eastAsia="ru-RU"/>
        </w:rPr>
        <w:t>Кореновского района                                                               М.И. Шкарупелова</w:t>
      </w:r>
    </w:p>
    <w:p w:rsidR="00ED72E4" w:rsidRPr="00ED72E4" w:rsidRDefault="00ED72E4" w:rsidP="00ED72E4">
      <w:pPr>
        <w:jc w:val="center"/>
        <w:rPr>
          <w:rFonts w:eastAsia="Times New Roman"/>
          <w:b/>
          <w:kern w:val="0"/>
          <w:szCs w:val="28"/>
          <w:lang w:eastAsia="ru-RU"/>
        </w:rPr>
      </w:pPr>
      <w:r w:rsidRPr="00ED72E4">
        <w:rPr>
          <w:rFonts w:eastAsia="Times New Roman"/>
          <w:b/>
          <w:kern w:val="0"/>
          <w:szCs w:val="28"/>
          <w:lang w:eastAsia="ru-RU"/>
        </w:rPr>
        <w:lastRenderedPageBreak/>
        <w:t>ЛИСТ СОГЛАСОВАНИЯ</w:t>
      </w:r>
    </w:p>
    <w:p w:rsidR="00ED72E4" w:rsidRPr="00694F31" w:rsidRDefault="00ED72E4" w:rsidP="00694F31">
      <w:pPr>
        <w:widowControl/>
        <w:suppressAutoHyphens w:val="0"/>
        <w:jc w:val="center"/>
        <w:rPr>
          <w:rFonts w:eastAsia="Times New Roman"/>
          <w:bCs/>
          <w:kern w:val="0"/>
          <w:szCs w:val="28"/>
          <w:lang w:eastAsia="ru-RU"/>
        </w:rPr>
      </w:pPr>
      <w:r w:rsidRPr="00694F31">
        <w:rPr>
          <w:rFonts w:eastAsia="Times New Roman"/>
          <w:kern w:val="0"/>
          <w:szCs w:val="28"/>
          <w:lang w:eastAsia="ru-RU"/>
        </w:rPr>
        <w:t>проекта постановления администрации Пролетарского сельского по</w:t>
      </w:r>
      <w:r w:rsidR="005150A9">
        <w:rPr>
          <w:rFonts w:eastAsia="Times New Roman"/>
          <w:kern w:val="0"/>
          <w:szCs w:val="28"/>
          <w:lang w:eastAsia="ru-RU"/>
        </w:rPr>
        <w:t xml:space="preserve">селения Кореновского района от </w:t>
      </w:r>
      <w:r w:rsidR="00694F31" w:rsidRPr="00694F31">
        <w:rPr>
          <w:rFonts w:eastAsia="Times New Roman"/>
          <w:kern w:val="0"/>
          <w:szCs w:val="28"/>
          <w:lang w:eastAsia="ru-RU"/>
        </w:rPr>
        <w:t>24</w:t>
      </w:r>
      <w:r w:rsidR="005150A9">
        <w:rPr>
          <w:rFonts w:eastAsia="Times New Roman"/>
          <w:kern w:val="0"/>
          <w:szCs w:val="28"/>
          <w:lang w:eastAsia="ru-RU"/>
        </w:rPr>
        <w:t xml:space="preserve"> </w:t>
      </w:r>
      <w:r w:rsidR="00694F31" w:rsidRPr="00694F31">
        <w:rPr>
          <w:rFonts w:eastAsia="Times New Roman"/>
          <w:kern w:val="0"/>
          <w:szCs w:val="28"/>
          <w:lang w:eastAsia="ru-RU"/>
        </w:rPr>
        <w:t>декабря</w:t>
      </w:r>
      <w:r w:rsidRPr="00694F31">
        <w:rPr>
          <w:rFonts w:eastAsia="Times New Roman"/>
          <w:kern w:val="0"/>
          <w:szCs w:val="28"/>
          <w:lang w:eastAsia="ru-RU"/>
        </w:rPr>
        <w:t xml:space="preserve">  201</w:t>
      </w:r>
      <w:r w:rsidR="00694F31" w:rsidRPr="00694F31">
        <w:rPr>
          <w:rFonts w:eastAsia="Times New Roman"/>
          <w:kern w:val="0"/>
          <w:szCs w:val="28"/>
          <w:lang w:eastAsia="ru-RU"/>
        </w:rPr>
        <w:t>8</w:t>
      </w:r>
      <w:r w:rsidRPr="00694F31">
        <w:rPr>
          <w:rFonts w:eastAsia="Times New Roman"/>
          <w:kern w:val="0"/>
          <w:szCs w:val="28"/>
          <w:lang w:eastAsia="ru-RU"/>
        </w:rPr>
        <w:t xml:space="preserve"> № </w:t>
      </w:r>
      <w:r w:rsidR="00694F31" w:rsidRPr="00694F31">
        <w:rPr>
          <w:rFonts w:eastAsia="Times New Roman"/>
          <w:kern w:val="0"/>
          <w:szCs w:val="28"/>
          <w:lang w:eastAsia="ru-RU"/>
        </w:rPr>
        <w:t>197</w:t>
      </w:r>
      <w:r w:rsidRPr="00694F31">
        <w:rPr>
          <w:rFonts w:eastAsia="Times New Roman"/>
          <w:kern w:val="0"/>
          <w:szCs w:val="28"/>
          <w:lang w:eastAsia="ru-RU"/>
        </w:rPr>
        <w:t xml:space="preserve"> «</w:t>
      </w:r>
      <w:r w:rsidR="00694F31" w:rsidRPr="00694F31">
        <w:rPr>
          <w:rFonts w:eastAsia="Times New Roman"/>
          <w:kern w:val="0"/>
          <w:szCs w:val="28"/>
          <w:lang w:eastAsia="ru-RU"/>
        </w:rPr>
        <w:t>О внесение изменений в постановление администрации Пролетарского сельского поселения Кореновского района от 18 октября 2017 года 143 «Об утверждении ведомственной целевой программы «Комплексные мероприятия по обеспечению первичных мер пожарной безопасности на территории Пролетарского сельского поселения Кореновского района на 2018 год</w:t>
      </w:r>
      <w:r w:rsidRPr="00ED72E4">
        <w:rPr>
          <w:rFonts w:eastAsia="Times New Roman"/>
          <w:kern w:val="0"/>
          <w:szCs w:val="28"/>
          <w:lang w:eastAsia="ru-RU"/>
        </w:rPr>
        <w:t>»</w:t>
      </w:r>
    </w:p>
    <w:p w:rsidR="00337FAC" w:rsidRPr="00ED72E4" w:rsidRDefault="00337FAC" w:rsidP="00ED72E4">
      <w:pPr>
        <w:widowControl/>
        <w:suppressAutoHyphens w:val="0"/>
        <w:jc w:val="center"/>
        <w:rPr>
          <w:rFonts w:eastAsia="Times New Roman"/>
          <w:kern w:val="0"/>
          <w:szCs w:val="28"/>
          <w:lang w:eastAsia="ru-RU"/>
        </w:rPr>
      </w:pPr>
    </w:p>
    <w:p w:rsidR="00ED72E4" w:rsidRPr="00ED72E4" w:rsidRDefault="00ED72E4" w:rsidP="00ED72E4">
      <w:pPr>
        <w:widowControl/>
        <w:suppressAutoHyphens w:val="0"/>
        <w:rPr>
          <w:rFonts w:eastAsia="Times New Roman"/>
          <w:kern w:val="0"/>
          <w:szCs w:val="28"/>
          <w:lang w:eastAsia="ru-RU"/>
        </w:rPr>
      </w:pP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Проект подготовлен и внесён:</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Общим отделом</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администрации Пролетарского</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сельского поселения</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Кореновского района</w:t>
      </w:r>
    </w:p>
    <w:p w:rsidR="00ED72E4" w:rsidRPr="00ED72E4" w:rsidRDefault="00694F31" w:rsidP="00ED72E4">
      <w:pPr>
        <w:widowControl/>
        <w:suppressAutoHyphens w:val="0"/>
        <w:jc w:val="both"/>
        <w:rPr>
          <w:rFonts w:eastAsia="Times New Roman"/>
          <w:kern w:val="0"/>
          <w:szCs w:val="28"/>
          <w:lang w:eastAsia="ru-RU"/>
        </w:rPr>
      </w:pPr>
      <w:r>
        <w:rPr>
          <w:rFonts w:eastAsia="Times New Roman"/>
          <w:kern w:val="0"/>
          <w:szCs w:val="28"/>
          <w:lang w:eastAsia="ru-RU"/>
        </w:rPr>
        <w:t>Ведущий специалист</w:t>
      </w:r>
      <w:r w:rsidR="005150A9">
        <w:rPr>
          <w:rFonts w:eastAsia="Times New Roman"/>
          <w:kern w:val="0"/>
          <w:szCs w:val="28"/>
          <w:lang w:eastAsia="ru-RU"/>
        </w:rPr>
        <w:t xml:space="preserve"> общего отдела</w:t>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ED72E4" w:rsidRPr="00ED72E4">
        <w:rPr>
          <w:rFonts w:eastAsia="Times New Roman"/>
          <w:kern w:val="0"/>
          <w:szCs w:val="28"/>
          <w:lang w:eastAsia="ru-RU"/>
        </w:rPr>
        <w:t>Г.А. Федоренко</w:t>
      </w:r>
    </w:p>
    <w:p w:rsidR="00ED72E4" w:rsidRPr="00ED72E4" w:rsidRDefault="00ED72E4" w:rsidP="00ED72E4">
      <w:pPr>
        <w:widowControl/>
        <w:suppressAutoHyphens w:val="0"/>
        <w:jc w:val="both"/>
        <w:rPr>
          <w:rFonts w:eastAsia="Times New Roman"/>
          <w:kern w:val="0"/>
          <w:szCs w:val="28"/>
          <w:lang w:eastAsia="ru-RU"/>
        </w:rPr>
      </w:pPr>
    </w:p>
    <w:p w:rsidR="00ED72E4" w:rsidRPr="00ED72E4" w:rsidRDefault="00ED72E4" w:rsidP="00ED72E4">
      <w:pPr>
        <w:widowControl/>
        <w:suppressAutoHyphens w:val="0"/>
        <w:jc w:val="both"/>
        <w:rPr>
          <w:rFonts w:eastAsia="Times New Roman"/>
          <w:kern w:val="0"/>
          <w:szCs w:val="28"/>
          <w:lang w:eastAsia="ru-RU"/>
        </w:rPr>
      </w:pPr>
    </w:p>
    <w:p w:rsidR="00ED72E4" w:rsidRPr="00ED72E4" w:rsidRDefault="00ED72E4" w:rsidP="00ED72E4">
      <w:pPr>
        <w:widowControl/>
        <w:suppressAutoHyphens w:val="0"/>
        <w:jc w:val="both"/>
        <w:rPr>
          <w:rFonts w:eastAsia="Times New Roman"/>
          <w:kern w:val="0"/>
          <w:szCs w:val="28"/>
          <w:lang w:eastAsia="ru-RU"/>
        </w:rPr>
      </w:pP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Проект согласован:</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 xml:space="preserve">Начальник финансового отдела </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администрации Пролетарского</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сельского поселения</w:t>
      </w:r>
    </w:p>
    <w:p w:rsidR="00ED72E4" w:rsidRPr="00ED72E4" w:rsidRDefault="00ED72E4" w:rsidP="00ED72E4">
      <w:pPr>
        <w:widowControl/>
        <w:suppressAutoHyphens w:val="0"/>
        <w:jc w:val="both"/>
        <w:rPr>
          <w:rFonts w:eastAsia="Times New Roman"/>
          <w:kern w:val="0"/>
          <w:szCs w:val="28"/>
          <w:lang w:eastAsia="ru-RU"/>
        </w:rPr>
      </w:pPr>
      <w:r w:rsidRPr="00ED72E4">
        <w:rPr>
          <w:rFonts w:eastAsia="Times New Roman"/>
          <w:kern w:val="0"/>
          <w:szCs w:val="28"/>
          <w:lang w:eastAsia="ru-RU"/>
        </w:rPr>
        <w:t>Кореновского района</w:t>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005150A9">
        <w:rPr>
          <w:rFonts w:eastAsia="Times New Roman"/>
          <w:kern w:val="0"/>
          <w:szCs w:val="28"/>
          <w:lang w:eastAsia="ru-RU"/>
        </w:rPr>
        <w:tab/>
      </w:r>
      <w:r w:rsidRPr="00ED72E4">
        <w:rPr>
          <w:rFonts w:eastAsia="Times New Roman"/>
          <w:kern w:val="0"/>
          <w:szCs w:val="28"/>
          <w:lang w:eastAsia="ru-RU"/>
        </w:rPr>
        <w:t>О.И. Цапулина</w:t>
      </w:r>
    </w:p>
    <w:p w:rsidR="00ED72E4" w:rsidRPr="00ED72E4" w:rsidRDefault="00ED72E4" w:rsidP="00ED72E4">
      <w:pPr>
        <w:widowControl/>
        <w:suppressAutoHyphens w:val="0"/>
        <w:jc w:val="both"/>
        <w:rPr>
          <w:rFonts w:eastAsia="Times New Roman"/>
          <w:kern w:val="0"/>
          <w:szCs w:val="28"/>
          <w:lang w:eastAsia="ru-RU"/>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B24A0A" w:rsidRDefault="00B24A0A" w:rsidP="005062FB">
      <w:pPr>
        <w:rPr>
          <w:szCs w:val="28"/>
        </w:rPr>
      </w:pPr>
    </w:p>
    <w:p w:rsidR="001A7CDC" w:rsidRPr="00CA5C54" w:rsidRDefault="001A7CDC" w:rsidP="005150A9">
      <w:pPr>
        <w:ind w:left="5103"/>
        <w:jc w:val="center"/>
        <w:rPr>
          <w:szCs w:val="28"/>
        </w:rPr>
      </w:pPr>
      <w:r w:rsidRPr="00CA5C54">
        <w:rPr>
          <w:szCs w:val="28"/>
        </w:rPr>
        <w:lastRenderedPageBreak/>
        <w:t>ПРИЛОЖЕНИЕ</w:t>
      </w:r>
    </w:p>
    <w:p w:rsidR="005150A9" w:rsidRDefault="005150A9" w:rsidP="005150A9">
      <w:pPr>
        <w:ind w:left="5103"/>
        <w:jc w:val="center"/>
        <w:rPr>
          <w:szCs w:val="28"/>
        </w:rPr>
      </w:pPr>
    </w:p>
    <w:p w:rsidR="001A7CDC" w:rsidRPr="00CA5C54" w:rsidRDefault="001A7CDC" w:rsidP="005150A9">
      <w:pPr>
        <w:ind w:left="5103"/>
        <w:jc w:val="center"/>
        <w:rPr>
          <w:szCs w:val="28"/>
        </w:rPr>
      </w:pPr>
      <w:r w:rsidRPr="00CA5C54">
        <w:rPr>
          <w:szCs w:val="28"/>
        </w:rPr>
        <w:t>УТВЕРЖДЕНА</w:t>
      </w:r>
    </w:p>
    <w:p w:rsidR="001A7CDC" w:rsidRPr="00CA5C54" w:rsidRDefault="001A7CDC" w:rsidP="005150A9">
      <w:pPr>
        <w:ind w:left="5103"/>
        <w:jc w:val="center"/>
        <w:rPr>
          <w:szCs w:val="28"/>
        </w:rPr>
      </w:pPr>
      <w:r w:rsidRPr="00CA5C54">
        <w:rPr>
          <w:szCs w:val="28"/>
        </w:rPr>
        <w:t>постановлением администрации</w:t>
      </w:r>
    </w:p>
    <w:p w:rsidR="001A7CDC" w:rsidRPr="00CA5C54" w:rsidRDefault="001A7CDC" w:rsidP="005150A9">
      <w:pPr>
        <w:ind w:left="5103"/>
        <w:jc w:val="center"/>
        <w:rPr>
          <w:szCs w:val="28"/>
        </w:rPr>
      </w:pPr>
      <w:r w:rsidRPr="00CA5C54">
        <w:rPr>
          <w:szCs w:val="28"/>
        </w:rPr>
        <w:t>Пролетарского сельского поселения</w:t>
      </w:r>
    </w:p>
    <w:p w:rsidR="001A7CDC" w:rsidRPr="00CA5C54" w:rsidRDefault="001A7CDC" w:rsidP="005150A9">
      <w:pPr>
        <w:ind w:left="5103"/>
        <w:jc w:val="center"/>
        <w:rPr>
          <w:szCs w:val="28"/>
        </w:rPr>
      </w:pPr>
      <w:r w:rsidRPr="00CA5C54">
        <w:rPr>
          <w:szCs w:val="28"/>
        </w:rPr>
        <w:t>Кореновского района</w:t>
      </w:r>
    </w:p>
    <w:p w:rsidR="001A7CDC" w:rsidRPr="00CA5C54" w:rsidRDefault="001A7CDC" w:rsidP="005150A9">
      <w:pPr>
        <w:ind w:left="5103"/>
        <w:jc w:val="center"/>
        <w:rPr>
          <w:szCs w:val="28"/>
        </w:rPr>
      </w:pPr>
      <w:r w:rsidRPr="00CA5C54">
        <w:rPr>
          <w:szCs w:val="28"/>
        </w:rPr>
        <w:t>от</w:t>
      </w:r>
      <w:r w:rsidR="005150A9">
        <w:rPr>
          <w:szCs w:val="28"/>
        </w:rPr>
        <w:t xml:space="preserve"> </w:t>
      </w:r>
      <w:r>
        <w:rPr>
          <w:szCs w:val="28"/>
        </w:rPr>
        <w:t>24.12.2018</w:t>
      </w:r>
      <w:r w:rsidR="005150A9">
        <w:rPr>
          <w:szCs w:val="28"/>
        </w:rPr>
        <w:t xml:space="preserve"> </w:t>
      </w:r>
      <w:r w:rsidRPr="00CA5C54">
        <w:rPr>
          <w:szCs w:val="28"/>
        </w:rPr>
        <w:t>№</w:t>
      </w:r>
      <w:r>
        <w:rPr>
          <w:szCs w:val="28"/>
        </w:rPr>
        <w:t>197</w:t>
      </w:r>
    </w:p>
    <w:p w:rsidR="001A7CDC" w:rsidRDefault="001A7CDC" w:rsidP="005150A9">
      <w:pPr>
        <w:ind w:left="5103"/>
        <w:jc w:val="center"/>
        <w:rPr>
          <w:szCs w:val="28"/>
        </w:rPr>
      </w:pPr>
    </w:p>
    <w:p w:rsidR="005062FB" w:rsidRPr="00CA5C54" w:rsidRDefault="001A7CDC" w:rsidP="005150A9">
      <w:pPr>
        <w:ind w:left="5103"/>
        <w:jc w:val="center"/>
        <w:rPr>
          <w:szCs w:val="28"/>
        </w:rPr>
      </w:pPr>
      <w:r>
        <w:rPr>
          <w:szCs w:val="28"/>
        </w:rPr>
        <w:t>«</w:t>
      </w:r>
      <w:r w:rsidR="005062FB" w:rsidRPr="00CA5C54">
        <w:rPr>
          <w:szCs w:val="28"/>
        </w:rPr>
        <w:t>ПРИЛОЖЕНИЕ</w:t>
      </w:r>
    </w:p>
    <w:p w:rsidR="005150A9" w:rsidRDefault="005150A9" w:rsidP="005150A9">
      <w:pPr>
        <w:ind w:left="5103"/>
        <w:jc w:val="center"/>
        <w:rPr>
          <w:szCs w:val="28"/>
        </w:rPr>
      </w:pPr>
    </w:p>
    <w:p w:rsidR="005062FB" w:rsidRPr="00CA5C54" w:rsidRDefault="005062FB" w:rsidP="005150A9">
      <w:pPr>
        <w:ind w:left="5103"/>
        <w:jc w:val="center"/>
        <w:rPr>
          <w:szCs w:val="28"/>
        </w:rPr>
      </w:pPr>
      <w:r w:rsidRPr="00CA5C54">
        <w:rPr>
          <w:szCs w:val="28"/>
        </w:rPr>
        <w:t>УТВЕРЖДЕНА</w:t>
      </w:r>
    </w:p>
    <w:p w:rsidR="005062FB" w:rsidRPr="00CA5C54" w:rsidRDefault="005062FB" w:rsidP="005150A9">
      <w:pPr>
        <w:ind w:left="5103"/>
        <w:jc w:val="center"/>
        <w:rPr>
          <w:szCs w:val="28"/>
        </w:rPr>
      </w:pPr>
      <w:r w:rsidRPr="00CA5C54">
        <w:rPr>
          <w:szCs w:val="28"/>
        </w:rPr>
        <w:t>постановлением администрации</w:t>
      </w:r>
    </w:p>
    <w:p w:rsidR="005062FB" w:rsidRPr="00CA5C54" w:rsidRDefault="005062FB" w:rsidP="005150A9">
      <w:pPr>
        <w:ind w:left="5103"/>
        <w:jc w:val="center"/>
        <w:rPr>
          <w:szCs w:val="28"/>
        </w:rPr>
      </w:pPr>
      <w:r w:rsidRPr="00CA5C54">
        <w:rPr>
          <w:szCs w:val="28"/>
        </w:rPr>
        <w:t>Пролетарского сельского поселения</w:t>
      </w:r>
    </w:p>
    <w:p w:rsidR="005062FB" w:rsidRPr="00CA5C54" w:rsidRDefault="005062FB" w:rsidP="005150A9">
      <w:pPr>
        <w:ind w:left="5103"/>
        <w:jc w:val="center"/>
        <w:rPr>
          <w:szCs w:val="28"/>
        </w:rPr>
      </w:pPr>
      <w:r w:rsidRPr="00CA5C54">
        <w:rPr>
          <w:szCs w:val="28"/>
        </w:rPr>
        <w:t>Кореновского района</w:t>
      </w:r>
    </w:p>
    <w:p w:rsidR="005062FB" w:rsidRPr="00CA5C54" w:rsidRDefault="005062FB" w:rsidP="005150A9">
      <w:pPr>
        <w:ind w:left="5103"/>
        <w:jc w:val="center"/>
        <w:rPr>
          <w:szCs w:val="28"/>
        </w:rPr>
      </w:pPr>
      <w:r w:rsidRPr="00CA5C54">
        <w:rPr>
          <w:szCs w:val="28"/>
        </w:rPr>
        <w:t>от</w:t>
      </w:r>
      <w:r w:rsidR="005150A9">
        <w:rPr>
          <w:szCs w:val="28"/>
        </w:rPr>
        <w:t xml:space="preserve"> </w:t>
      </w:r>
      <w:r w:rsidR="000C67E5">
        <w:rPr>
          <w:szCs w:val="28"/>
        </w:rPr>
        <w:t>18</w:t>
      </w:r>
      <w:r w:rsidR="008B3869">
        <w:rPr>
          <w:szCs w:val="28"/>
        </w:rPr>
        <w:t>.</w:t>
      </w:r>
      <w:r w:rsidR="00C01088">
        <w:rPr>
          <w:szCs w:val="28"/>
        </w:rPr>
        <w:t>10</w:t>
      </w:r>
      <w:r w:rsidR="001245E9">
        <w:rPr>
          <w:szCs w:val="28"/>
        </w:rPr>
        <w:t>.2017</w:t>
      </w:r>
      <w:r w:rsidRPr="00CA5C54">
        <w:rPr>
          <w:szCs w:val="28"/>
        </w:rPr>
        <w:t>№</w:t>
      </w:r>
      <w:r w:rsidR="000C67E5">
        <w:rPr>
          <w:szCs w:val="28"/>
        </w:rPr>
        <w:t>143</w:t>
      </w:r>
    </w:p>
    <w:p w:rsidR="00095B9A" w:rsidRDefault="00095B9A" w:rsidP="005062FB">
      <w:pPr>
        <w:jc w:val="center"/>
        <w:rPr>
          <w:szCs w:val="28"/>
        </w:rPr>
      </w:pPr>
    </w:p>
    <w:p w:rsidR="001140A2" w:rsidRDefault="001140A2" w:rsidP="005062FB">
      <w:pPr>
        <w:jc w:val="center"/>
        <w:rPr>
          <w:szCs w:val="28"/>
        </w:rPr>
      </w:pPr>
      <w:r>
        <w:rPr>
          <w:caps/>
          <w:szCs w:val="28"/>
        </w:rPr>
        <w:t xml:space="preserve">ВЕДОМСТВЕННАЯ </w:t>
      </w:r>
      <w:r w:rsidR="00E844D9">
        <w:rPr>
          <w:caps/>
          <w:szCs w:val="28"/>
        </w:rPr>
        <w:t xml:space="preserve"> целевАЯ программА</w:t>
      </w:r>
    </w:p>
    <w:p w:rsidR="005062FB" w:rsidRPr="00CA5C54" w:rsidRDefault="005062FB" w:rsidP="005062FB">
      <w:pPr>
        <w:jc w:val="center"/>
        <w:rPr>
          <w:szCs w:val="28"/>
        </w:rPr>
      </w:pPr>
      <w:r w:rsidRPr="00CA5C54">
        <w:rPr>
          <w:rFonts w:eastAsia="Times New Roman"/>
          <w:szCs w:val="28"/>
          <w:lang w:eastAsia="ar-SA"/>
        </w:rPr>
        <w:t>«Комплексные мероприятия по обеспечению первичных мер пожарной безопасности на территории Пролетарского сельского поселения Кореновского района</w:t>
      </w:r>
      <w:r w:rsidR="004076D5">
        <w:rPr>
          <w:rFonts w:eastAsia="Times New Roman"/>
          <w:szCs w:val="28"/>
          <w:lang w:eastAsia="ar-SA"/>
        </w:rPr>
        <w:t>»</w:t>
      </w:r>
      <w:r w:rsidRPr="00CA5C54">
        <w:rPr>
          <w:rFonts w:eastAsia="Times New Roman"/>
          <w:szCs w:val="28"/>
          <w:lang w:eastAsia="ar-SA"/>
        </w:rPr>
        <w:t xml:space="preserve"> на 201</w:t>
      </w:r>
      <w:r w:rsidR="000E2F37">
        <w:rPr>
          <w:rFonts w:eastAsia="Times New Roman"/>
          <w:szCs w:val="28"/>
          <w:lang w:eastAsia="ar-SA"/>
        </w:rPr>
        <w:t>8</w:t>
      </w:r>
      <w:r w:rsidR="00D54D2B">
        <w:rPr>
          <w:rFonts w:eastAsia="Times New Roman"/>
          <w:szCs w:val="28"/>
          <w:lang w:eastAsia="ar-SA"/>
        </w:rPr>
        <w:t xml:space="preserve"> год</w:t>
      </w:r>
    </w:p>
    <w:p w:rsidR="005062FB" w:rsidRPr="00CA5C54" w:rsidRDefault="005062FB" w:rsidP="005062FB">
      <w:pPr>
        <w:jc w:val="center"/>
        <w:rPr>
          <w:szCs w:val="28"/>
        </w:rPr>
      </w:pPr>
    </w:p>
    <w:p w:rsidR="005062FB" w:rsidRPr="00CA5C54" w:rsidRDefault="005062FB" w:rsidP="005062FB">
      <w:pPr>
        <w:jc w:val="center"/>
        <w:rPr>
          <w:szCs w:val="28"/>
        </w:rPr>
      </w:pPr>
      <w:r w:rsidRPr="00CA5C54">
        <w:rPr>
          <w:szCs w:val="28"/>
        </w:rPr>
        <w:t>П А С П О Р Т</w:t>
      </w:r>
    </w:p>
    <w:p w:rsidR="005062FB" w:rsidRDefault="001140A2" w:rsidP="005062FB">
      <w:pPr>
        <w:jc w:val="center"/>
        <w:rPr>
          <w:rFonts w:eastAsia="Times New Roman"/>
          <w:szCs w:val="28"/>
          <w:lang w:eastAsia="ar-SA"/>
        </w:rPr>
      </w:pPr>
      <w:r>
        <w:rPr>
          <w:szCs w:val="28"/>
        </w:rPr>
        <w:t>ведомственной</w:t>
      </w:r>
      <w:r w:rsidR="005062FB" w:rsidRPr="00CA5C54">
        <w:rPr>
          <w:szCs w:val="28"/>
        </w:rPr>
        <w:t xml:space="preserve"> целевой программы </w:t>
      </w:r>
      <w:r w:rsidR="005062FB" w:rsidRPr="00CA5C54">
        <w:rPr>
          <w:rFonts w:eastAsia="Times New Roman"/>
          <w:szCs w:val="28"/>
          <w:lang w:eastAsia="ar-SA"/>
        </w:rPr>
        <w:t>«Комплексные мероприятия по обеспечению первичных мер пожарной безопасности на территории Пролетарского сельского поселения Кореновского района на 201</w:t>
      </w:r>
      <w:r w:rsidR="000E2F37">
        <w:rPr>
          <w:rFonts w:eastAsia="Times New Roman"/>
          <w:szCs w:val="28"/>
          <w:lang w:eastAsia="ar-SA"/>
        </w:rPr>
        <w:t>8</w:t>
      </w:r>
      <w:r w:rsidR="00F31EDA">
        <w:rPr>
          <w:rFonts w:eastAsia="Times New Roman"/>
          <w:szCs w:val="28"/>
          <w:lang w:eastAsia="ar-SA"/>
        </w:rPr>
        <w:t xml:space="preserve"> год</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080C4F" w:rsidP="00A917F5">
            <w:pPr>
              <w:jc w:val="both"/>
              <w:rPr>
                <w:rFonts w:eastAsia="Times New Roman"/>
                <w:kern w:val="0"/>
                <w:szCs w:val="28"/>
                <w:lang w:eastAsia="ar-SA"/>
              </w:rPr>
            </w:pPr>
            <w:r w:rsidRPr="00080C4F">
              <w:rPr>
                <w:rFonts w:eastAsia="Times New Roman"/>
                <w:kern w:val="0"/>
                <w:szCs w:val="28"/>
                <w:lang w:eastAsia="ar-SA"/>
              </w:rPr>
              <w:t xml:space="preserve">Ведомственная целевая программа </w:t>
            </w:r>
            <w:r w:rsidR="004076D5" w:rsidRPr="004076D5">
              <w:rPr>
                <w:rFonts w:eastAsia="Times New Roman"/>
                <w:kern w:val="0"/>
                <w:szCs w:val="28"/>
                <w:lang w:eastAsia="ar-SA"/>
              </w:rPr>
              <w:t>«Комплексные мероприятия по обеспечению первичных мер пожарной безопасности на территории Пролетарского сельского поселения Кореновско</w:t>
            </w:r>
            <w:r w:rsidR="004076D5">
              <w:rPr>
                <w:rFonts w:eastAsia="Times New Roman"/>
                <w:kern w:val="0"/>
                <w:szCs w:val="28"/>
                <w:lang w:eastAsia="ar-SA"/>
              </w:rPr>
              <w:t>г</w:t>
            </w:r>
            <w:r w:rsidR="000E2F37">
              <w:rPr>
                <w:rFonts w:eastAsia="Times New Roman"/>
                <w:kern w:val="0"/>
                <w:szCs w:val="28"/>
                <w:lang w:eastAsia="ar-SA"/>
              </w:rPr>
              <w:t>о района» на 2018</w:t>
            </w:r>
            <w:r w:rsidR="004076D5">
              <w:rPr>
                <w:rFonts w:eastAsia="Times New Roman"/>
                <w:kern w:val="0"/>
                <w:szCs w:val="28"/>
                <w:lang w:eastAsia="ar-SA"/>
              </w:rPr>
              <w:t xml:space="preserve"> год</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686F52" w:rsidP="00080C4F">
            <w:pPr>
              <w:widowControl/>
              <w:jc w:val="both"/>
              <w:rPr>
                <w:rFonts w:eastAsia="Times New Roman"/>
                <w:kern w:val="0"/>
                <w:szCs w:val="28"/>
                <w:lang w:eastAsia="ar-SA"/>
              </w:rPr>
            </w:pPr>
            <w:r w:rsidRPr="00686F52">
              <w:rPr>
                <w:rFonts w:eastAsia="Times New Roman"/>
                <w:kern w:val="0"/>
                <w:szCs w:val="28"/>
                <w:lang w:eastAsia="ar-SA"/>
              </w:rPr>
              <w:t xml:space="preserve">Федеральный закон от 06 октября 2003 № 131-ФЗ «Об общих принципах организации местного самоуправления в Российской Федерации» и постановление администрации Пролетарского сельского поселения Кореновского района </w:t>
            </w:r>
            <w:r w:rsidR="00E822C0" w:rsidRPr="00E822C0">
              <w:rPr>
                <w:rFonts w:eastAsia="Times New Roman"/>
                <w:kern w:val="0"/>
                <w:szCs w:val="28"/>
                <w:lang w:eastAsia="ar-SA"/>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jc w:val="both"/>
              <w:rPr>
                <w:rFonts w:eastAsia="Times New Roman"/>
                <w:kern w:val="0"/>
                <w:szCs w:val="28"/>
                <w:lang w:eastAsia="ar-SA"/>
              </w:rPr>
            </w:pPr>
            <w:r w:rsidRPr="00080C4F">
              <w:rPr>
                <w:rFonts w:eastAsia="Times New Roman"/>
                <w:kern w:val="0"/>
                <w:szCs w:val="28"/>
                <w:lang w:eastAsia="ar-SA"/>
              </w:rPr>
              <w:t>Администрация Пролетарского сельского поселения Кореновского района</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jc w:val="both"/>
              <w:rPr>
                <w:rFonts w:eastAsia="Times New Roman"/>
                <w:kern w:val="0"/>
                <w:szCs w:val="28"/>
                <w:lang w:eastAsia="ar-SA"/>
              </w:rPr>
            </w:pPr>
            <w:r w:rsidRPr="00080C4F">
              <w:rPr>
                <w:rFonts w:eastAsia="Times New Roman"/>
                <w:kern w:val="0"/>
                <w:szCs w:val="28"/>
                <w:lang w:eastAsia="ar-SA"/>
              </w:rPr>
              <w:t>Администрация Пролетарского сельского поселения Кореновского района</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 xml:space="preserve"> Муниципальные </w:t>
            </w:r>
            <w:r w:rsidRPr="00080C4F">
              <w:rPr>
                <w:rFonts w:eastAsia="Times New Roman"/>
                <w:kern w:val="0"/>
                <w:szCs w:val="28"/>
                <w:lang w:eastAsia="ar-SA"/>
              </w:rPr>
              <w:lastRenderedPageBreak/>
              <w:t>заказчики</w:t>
            </w:r>
            <w:r w:rsidRPr="00080C4F">
              <w:rPr>
                <w:rFonts w:eastAsia="Calibri"/>
                <w:kern w:val="0"/>
                <w:szCs w:val="28"/>
              </w:rPr>
              <w:t xml:space="preserve">   и </w:t>
            </w:r>
            <w:r w:rsidRPr="00080C4F">
              <w:rPr>
                <w:rFonts w:eastAsia="Times New Roman"/>
                <w:kern w:val="0"/>
                <w:szCs w:val="28"/>
                <w:lang w:eastAsia="ar-SA"/>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jc w:val="both"/>
              <w:rPr>
                <w:rFonts w:eastAsia="Times New Roman"/>
                <w:kern w:val="0"/>
                <w:szCs w:val="28"/>
                <w:lang w:eastAsia="ar-SA"/>
              </w:rPr>
            </w:pPr>
            <w:r w:rsidRPr="00080C4F">
              <w:rPr>
                <w:rFonts w:eastAsia="Times New Roman"/>
                <w:kern w:val="0"/>
                <w:szCs w:val="28"/>
                <w:lang w:eastAsia="ar-SA"/>
              </w:rPr>
              <w:lastRenderedPageBreak/>
              <w:t xml:space="preserve">Администрация Пролетарского сельского поселения </w:t>
            </w:r>
            <w:r w:rsidRPr="00080C4F">
              <w:rPr>
                <w:rFonts w:eastAsia="Times New Roman"/>
                <w:kern w:val="0"/>
                <w:szCs w:val="28"/>
                <w:lang w:eastAsia="ar-SA"/>
              </w:rPr>
              <w:lastRenderedPageBreak/>
              <w:t>Кореновского района</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lastRenderedPageBreak/>
              <w:t>Цели и задачи Программы</w:t>
            </w:r>
          </w:p>
        </w:tc>
        <w:tc>
          <w:tcPr>
            <w:tcW w:w="6719" w:type="dxa"/>
            <w:tcBorders>
              <w:top w:val="single" w:sz="4" w:space="0" w:color="auto"/>
              <w:left w:val="single" w:sz="4" w:space="0" w:color="auto"/>
              <w:bottom w:val="single" w:sz="4" w:space="0" w:color="auto"/>
              <w:right w:val="single" w:sz="4" w:space="0" w:color="auto"/>
            </w:tcBorders>
          </w:tcPr>
          <w:p w:rsidR="00D73F34" w:rsidRPr="00CA5C54" w:rsidRDefault="00D73F34" w:rsidP="00D73F34">
            <w:pPr>
              <w:pStyle w:val="ConsPlusCell"/>
              <w:widowControl/>
              <w:jc w:val="both"/>
              <w:rPr>
                <w:rFonts w:ascii="Times New Roman" w:hAnsi="Times New Roman"/>
                <w:sz w:val="28"/>
                <w:szCs w:val="28"/>
              </w:rPr>
            </w:pPr>
            <w:r w:rsidRPr="00CA5C54">
              <w:rPr>
                <w:rFonts w:ascii="Times New Roman" w:hAnsi="Times New Roman"/>
                <w:sz w:val="28"/>
                <w:szCs w:val="28"/>
              </w:rPr>
              <w:t xml:space="preserve">Цель Программы: </w:t>
            </w:r>
          </w:p>
          <w:p w:rsidR="00D73F34" w:rsidRPr="00CA5C54" w:rsidRDefault="00D73F34" w:rsidP="00D73F34">
            <w:pPr>
              <w:pStyle w:val="ConsPlusCell"/>
              <w:widowControl/>
              <w:jc w:val="both"/>
              <w:rPr>
                <w:rFonts w:ascii="Times New Roman" w:hAnsi="Times New Roman"/>
                <w:sz w:val="28"/>
                <w:szCs w:val="28"/>
              </w:rPr>
            </w:pPr>
            <w:r w:rsidRPr="00CA5C54">
              <w:rPr>
                <w:rFonts w:ascii="Times New Roman" w:hAnsi="Times New Roman"/>
                <w:sz w:val="28"/>
                <w:szCs w:val="28"/>
              </w:rPr>
              <w:t xml:space="preserve"> обеспечение пожарной безопасности объектов муниципальной соб</w:t>
            </w:r>
            <w:r w:rsidRPr="00CA5C54">
              <w:rPr>
                <w:rFonts w:ascii="Times New Roman" w:hAnsi="Times New Roman"/>
                <w:sz w:val="28"/>
                <w:szCs w:val="28"/>
              </w:rPr>
              <w:softHyphen/>
              <w:t>ственности и территории Пролетарского сельского поселения Кореновского района в целом, повышение уровня знаний различных категорий населения в области пожарной безопасности.</w:t>
            </w:r>
          </w:p>
          <w:p w:rsidR="00D73F34" w:rsidRPr="00CA5C54" w:rsidRDefault="00D73F34" w:rsidP="00D73F34">
            <w:pPr>
              <w:pStyle w:val="ConsPlusCell"/>
              <w:widowControl/>
              <w:rPr>
                <w:rFonts w:ascii="Times New Roman" w:hAnsi="Times New Roman"/>
                <w:sz w:val="28"/>
                <w:szCs w:val="28"/>
              </w:rPr>
            </w:pPr>
            <w:r w:rsidRPr="00CA5C54">
              <w:rPr>
                <w:rFonts w:ascii="Times New Roman" w:hAnsi="Times New Roman"/>
                <w:sz w:val="28"/>
                <w:szCs w:val="28"/>
              </w:rPr>
              <w:t>Задачи Программы:</w:t>
            </w:r>
          </w:p>
          <w:p w:rsidR="00D73F34" w:rsidRPr="00CA5C54" w:rsidRDefault="00D73F34" w:rsidP="00D73F34">
            <w:pPr>
              <w:jc w:val="both"/>
              <w:rPr>
                <w:snapToGrid w:val="0"/>
                <w:szCs w:val="28"/>
              </w:rPr>
            </w:pPr>
            <w:r w:rsidRPr="00CA5C54">
              <w:rPr>
                <w:szCs w:val="28"/>
              </w:rPr>
              <w:t xml:space="preserve"> совершенствование нормативно-правовой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D73F34" w:rsidRPr="00CA5C54" w:rsidRDefault="00D73F34" w:rsidP="00D73F34">
            <w:pPr>
              <w:pStyle w:val="ConsPlusCell"/>
              <w:widowControl/>
              <w:jc w:val="both"/>
              <w:rPr>
                <w:rFonts w:ascii="Times New Roman" w:hAnsi="Times New Roman"/>
                <w:snapToGrid/>
                <w:sz w:val="28"/>
                <w:szCs w:val="28"/>
              </w:rPr>
            </w:pPr>
            <w:r w:rsidRPr="00CA5C54">
              <w:rPr>
                <w:rFonts w:ascii="Times New Roman" w:hAnsi="Times New Roman"/>
                <w:sz w:val="28"/>
                <w:szCs w:val="28"/>
              </w:rPr>
              <w:t xml:space="preserve"> поддержание в готовности к использованию по предназначению источников наружного пожарного водоснабжения поселения;</w:t>
            </w:r>
          </w:p>
          <w:p w:rsidR="00D73F34" w:rsidRPr="00D73F34" w:rsidRDefault="00D73F34" w:rsidP="00D73F34">
            <w:pPr>
              <w:pStyle w:val="ConsPlusCell"/>
              <w:widowControl/>
              <w:jc w:val="both"/>
              <w:rPr>
                <w:rFonts w:ascii="Times New Roman" w:hAnsi="Times New Roman"/>
                <w:sz w:val="28"/>
                <w:szCs w:val="28"/>
                <w:highlight w:val="lightGray"/>
              </w:rPr>
            </w:pPr>
            <w:r w:rsidRPr="00CA5C54">
              <w:rPr>
                <w:rFonts w:ascii="Times New Roman" w:hAnsi="Times New Roman"/>
                <w:sz w:val="28"/>
                <w:szCs w:val="28"/>
              </w:rPr>
              <w:t xml:space="preserve"> обеспечение доступа к местам водозабора на естественных водоемах </w:t>
            </w:r>
            <w:r w:rsidRPr="00CA5C54">
              <w:rPr>
                <w:rFonts w:ascii="Times New Roman" w:hAnsi="Times New Roman"/>
                <w:color w:val="000000"/>
                <w:sz w:val="28"/>
                <w:szCs w:val="28"/>
              </w:rPr>
              <w:t>Пролетарского</w:t>
            </w:r>
            <w:r w:rsidRPr="00CA5C54">
              <w:rPr>
                <w:rFonts w:ascii="Times New Roman" w:eastAsia="Lucida Sans Unicode" w:hAnsi="Times New Roman"/>
                <w:color w:val="000000"/>
                <w:sz w:val="28"/>
                <w:szCs w:val="28"/>
                <w:lang w:eastAsia="en-US" w:bidi="en-US"/>
              </w:rPr>
              <w:t xml:space="preserve"> сельского поселения Кореновского  района</w:t>
            </w:r>
            <w:r w:rsidRPr="00CA5C54">
              <w:rPr>
                <w:rFonts w:ascii="Times New Roman" w:hAnsi="Times New Roman"/>
                <w:sz w:val="28"/>
                <w:szCs w:val="28"/>
              </w:rPr>
              <w:t xml:space="preserve"> в целях пожаротушения; </w:t>
            </w:r>
          </w:p>
          <w:p w:rsidR="00D73F34" w:rsidRPr="00CA5C54" w:rsidRDefault="00D73F34" w:rsidP="00D73F34">
            <w:pPr>
              <w:pStyle w:val="ConsPlusCell"/>
              <w:widowControl/>
              <w:jc w:val="both"/>
              <w:rPr>
                <w:rFonts w:ascii="Times New Roman" w:hAnsi="Times New Roman"/>
                <w:sz w:val="28"/>
                <w:szCs w:val="28"/>
              </w:rPr>
            </w:pPr>
            <w:r w:rsidRPr="00CA5C54">
              <w:rPr>
                <w:rFonts w:ascii="Times New Roman" w:hAnsi="Times New Roman"/>
                <w:sz w:val="28"/>
                <w:szCs w:val="28"/>
              </w:rPr>
              <w:t xml:space="preserve"> профилактика и предупреждение пожаров и числа пострадавших от пожаров на территории Пролетарского сельского поселения Кореновского района;</w:t>
            </w:r>
          </w:p>
          <w:p w:rsidR="00080C4F" w:rsidRPr="00080C4F" w:rsidRDefault="00D73F34" w:rsidP="00D73F34">
            <w:pPr>
              <w:widowControl/>
              <w:suppressLineNumbers/>
              <w:snapToGrid w:val="0"/>
              <w:spacing w:line="100" w:lineRule="atLeast"/>
              <w:jc w:val="both"/>
              <w:rPr>
                <w:rFonts w:eastAsia="Times New Roman"/>
                <w:kern w:val="2"/>
                <w:szCs w:val="28"/>
                <w:lang w:eastAsia="ar-SA"/>
              </w:rPr>
            </w:pPr>
            <w:r w:rsidRPr="00CA5C54">
              <w:rPr>
                <w:szCs w:val="28"/>
              </w:rPr>
              <w:t xml:space="preserve"> повышение уровня противопожарной пропаганды и обучения населения Пролетарского сельского поселения Кореновского района.</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hideMark/>
          </w:tcPr>
          <w:p w:rsidR="00506F9F" w:rsidRPr="00506F9F" w:rsidRDefault="00080C4F" w:rsidP="00506F9F">
            <w:pPr>
              <w:widowControl/>
              <w:suppressLineNumbers/>
              <w:snapToGrid w:val="0"/>
              <w:spacing w:line="100" w:lineRule="atLeast"/>
              <w:jc w:val="both"/>
              <w:rPr>
                <w:rFonts w:eastAsia="Times New Roman"/>
                <w:kern w:val="0"/>
                <w:szCs w:val="28"/>
                <w:lang w:eastAsia="ar-SA"/>
              </w:rPr>
            </w:pPr>
            <w:r w:rsidRPr="00506F9F">
              <w:rPr>
                <w:rFonts w:eastAsia="Times New Roman"/>
                <w:kern w:val="0"/>
                <w:szCs w:val="28"/>
                <w:lang w:eastAsia="ar-SA"/>
              </w:rPr>
              <w:t>1.</w:t>
            </w:r>
            <w:r w:rsidR="00506F9F" w:rsidRPr="00506F9F">
              <w:rPr>
                <w:rFonts w:eastAsia="Times New Roman"/>
                <w:kern w:val="0"/>
                <w:szCs w:val="28"/>
                <w:lang w:eastAsia="ar-SA"/>
              </w:rPr>
              <w:t>Количество пожаров на территории Пролетарского сельского поселения (ед.)</w:t>
            </w:r>
            <w:r w:rsidR="00837CBC">
              <w:rPr>
                <w:rFonts w:eastAsia="Times New Roman"/>
                <w:kern w:val="0"/>
                <w:szCs w:val="28"/>
                <w:lang w:eastAsia="ar-SA"/>
              </w:rPr>
              <w:t>;</w:t>
            </w:r>
          </w:p>
          <w:p w:rsidR="00506F9F" w:rsidRPr="00506F9F" w:rsidRDefault="003F798B" w:rsidP="00506F9F">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2.</w:t>
            </w:r>
            <w:r w:rsidR="00506F9F" w:rsidRPr="00506F9F">
              <w:rPr>
                <w:rFonts w:eastAsia="Times New Roman"/>
                <w:kern w:val="0"/>
                <w:szCs w:val="28"/>
                <w:lang w:eastAsia="ar-SA"/>
              </w:rPr>
              <w:t>Число пострадавших от пожаров на территории Пролетарского сельского поселения (ед.)</w:t>
            </w:r>
            <w:r w:rsidR="00837CBC">
              <w:rPr>
                <w:rFonts w:eastAsia="Times New Roman"/>
                <w:kern w:val="0"/>
                <w:szCs w:val="28"/>
                <w:lang w:eastAsia="ar-SA"/>
              </w:rPr>
              <w:t>;</w:t>
            </w:r>
          </w:p>
          <w:p w:rsidR="00080C4F" w:rsidRPr="0052694B" w:rsidRDefault="003F798B" w:rsidP="00506F9F">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3.</w:t>
            </w:r>
            <w:r w:rsidR="00506F9F" w:rsidRPr="00506F9F">
              <w:rPr>
                <w:rFonts w:eastAsia="Times New Roman"/>
                <w:kern w:val="0"/>
                <w:szCs w:val="28"/>
                <w:lang w:eastAsia="ar-SA"/>
              </w:rPr>
              <w:t>Материальные потери от пожаров (руб.)</w:t>
            </w:r>
            <w:r w:rsidR="00080C4F" w:rsidRPr="00506F9F">
              <w:rPr>
                <w:rFonts w:eastAsia="Times New Roman"/>
                <w:kern w:val="0"/>
                <w:szCs w:val="28"/>
                <w:lang w:eastAsia="ar-SA"/>
              </w:rPr>
              <w:t>;</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672030" w:rsidP="00080C4F">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1.</w:t>
            </w:r>
            <w:r w:rsidR="002E5FC5" w:rsidRPr="002E5FC5">
              <w:rPr>
                <w:rFonts w:eastAsia="Times New Roman"/>
                <w:kern w:val="0"/>
                <w:szCs w:val="28"/>
                <w:lang w:eastAsia="ar-SA"/>
              </w:rPr>
              <w:t>Подготовка муниципальных правовых актов по реализации полномочий по обеспечению первичных мер пожарной безопасности на территории поселения</w:t>
            </w:r>
            <w:r w:rsidR="00080C4F" w:rsidRPr="00080C4F">
              <w:rPr>
                <w:rFonts w:eastAsia="Times New Roman"/>
                <w:kern w:val="0"/>
                <w:szCs w:val="28"/>
                <w:lang w:eastAsia="ar-SA"/>
              </w:rPr>
              <w:t>;</w:t>
            </w:r>
          </w:p>
          <w:p w:rsidR="001E4866" w:rsidRPr="001E4866" w:rsidRDefault="00080C4F" w:rsidP="001E4866">
            <w:pPr>
              <w:widowControl/>
              <w:suppressLineNumbers/>
              <w:snapToGrid w:val="0"/>
              <w:spacing w:line="100" w:lineRule="atLeast"/>
              <w:jc w:val="both"/>
              <w:rPr>
                <w:rFonts w:eastAsia="Times New Roman"/>
                <w:kern w:val="0"/>
                <w:szCs w:val="28"/>
                <w:lang w:eastAsia="ar-SA"/>
              </w:rPr>
            </w:pPr>
            <w:r w:rsidRPr="00080C4F">
              <w:rPr>
                <w:rFonts w:eastAsia="Times New Roman"/>
                <w:kern w:val="0"/>
                <w:szCs w:val="28"/>
                <w:lang w:eastAsia="ar-SA"/>
              </w:rPr>
              <w:t>2.</w:t>
            </w:r>
            <w:r w:rsidR="001E4866" w:rsidRPr="001E4866">
              <w:rPr>
                <w:rFonts w:eastAsia="Times New Roman"/>
                <w:kern w:val="0"/>
                <w:szCs w:val="28"/>
                <w:lang w:eastAsia="ar-SA"/>
              </w:rPr>
              <w:t>В случае повышенной пожарной опасности установление особого противопожарного режима</w:t>
            </w:r>
            <w:r w:rsidR="004E4067">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3.П</w:t>
            </w:r>
            <w:r w:rsidR="001E4866" w:rsidRPr="001E4866">
              <w:rPr>
                <w:rFonts w:eastAsia="Times New Roman"/>
                <w:kern w:val="0"/>
                <w:szCs w:val="28"/>
                <w:lang w:eastAsia="ar-SA"/>
              </w:rPr>
              <w:t>ривлечение населения в добровольные противопожарные формирования</w:t>
            </w:r>
            <w:r w:rsidR="001E4866">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4</w:t>
            </w:r>
            <w:r w:rsidR="001E4866">
              <w:rPr>
                <w:rFonts w:eastAsia="Times New Roman"/>
                <w:kern w:val="0"/>
                <w:szCs w:val="28"/>
                <w:lang w:eastAsia="ar-SA"/>
              </w:rPr>
              <w:t>.</w:t>
            </w:r>
            <w:r w:rsidR="001E4866" w:rsidRPr="001E4866">
              <w:rPr>
                <w:rFonts w:eastAsia="Times New Roman"/>
                <w:kern w:val="0"/>
                <w:szCs w:val="28"/>
                <w:lang w:eastAsia="ar-SA"/>
              </w:rPr>
              <w:t>Организация проведения собраний, сходов населения. Противопожарная пропаганда</w:t>
            </w:r>
            <w:r w:rsidR="001E4866">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lastRenderedPageBreak/>
              <w:t>5</w:t>
            </w:r>
            <w:r w:rsidR="001E4866">
              <w:rPr>
                <w:rFonts w:eastAsia="Times New Roman"/>
                <w:kern w:val="0"/>
                <w:szCs w:val="28"/>
                <w:lang w:eastAsia="ar-SA"/>
              </w:rPr>
              <w:t>.</w:t>
            </w:r>
            <w:r w:rsidR="001E4866" w:rsidRPr="001E4866">
              <w:rPr>
                <w:rFonts w:eastAsia="Times New Roman"/>
                <w:kern w:val="0"/>
                <w:szCs w:val="28"/>
                <w:lang w:eastAsia="ar-SA"/>
              </w:rPr>
              <w:t>Проведение бесед по противопожарной безопасности с семьями, состоящими в группе риска</w:t>
            </w:r>
            <w:r w:rsidR="003620F1">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6</w:t>
            </w:r>
            <w:r w:rsidR="004F1778">
              <w:rPr>
                <w:rFonts w:eastAsia="Times New Roman"/>
                <w:kern w:val="0"/>
                <w:szCs w:val="28"/>
                <w:lang w:eastAsia="ar-SA"/>
              </w:rPr>
              <w:t>.</w:t>
            </w:r>
            <w:r w:rsidR="001E4866" w:rsidRPr="001E4866">
              <w:rPr>
                <w:rFonts w:eastAsia="Times New Roman"/>
                <w:kern w:val="0"/>
                <w:szCs w:val="28"/>
                <w:lang w:eastAsia="ar-SA"/>
              </w:rPr>
              <w:t>Обеспечение беспрепятственного подъезда пожарной техники к водоемам, гидрантам и дамбам поселения</w:t>
            </w:r>
            <w:r w:rsidR="004F1778">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7</w:t>
            </w:r>
            <w:r w:rsidR="004F1778">
              <w:rPr>
                <w:rFonts w:eastAsia="Times New Roman"/>
                <w:kern w:val="0"/>
                <w:szCs w:val="28"/>
                <w:lang w:eastAsia="ar-SA"/>
              </w:rPr>
              <w:t>.</w:t>
            </w:r>
            <w:r w:rsidR="001E4866" w:rsidRPr="001E4866">
              <w:rPr>
                <w:rFonts w:eastAsia="Times New Roman"/>
                <w:kern w:val="0"/>
                <w:szCs w:val="28"/>
                <w:lang w:eastAsia="ar-SA"/>
              </w:rPr>
              <w:t>Проводить мониторинг территории поселения по несанкционированному сжиганию сухой травы и бытовых отходов</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8</w:t>
            </w:r>
            <w:r w:rsidR="004F1778">
              <w:rPr>
                <w:rFonts w:eastAsia="Times New Roman"/>
                <w:kern w:val="0"/>
                <w:szCs w:val="28"/>
                <w:lang w:eastAsia="ar-SA"/>
              </w:rPr>
              <w:t>.</w:t>
            </w:r>
            <w:r w:rsidR="001E4866" w:rsidRPr="001E4866">
              <w:rPr>
                <w:rFonts w:eastAsia="Times New Roman"/>
                <w:kern w:val="0"/>
                <w:szCs w:val="28"/>
                <w:lang w:eastAsia="ar-SA"/>
              </w:rPr>
              <w:t>Совершенствование противопожарной пропаганды и информационного обеспечения по вопросам пожарной безопасности</w:t>
            </w:r>
            <w:r w:rsidR="004F1778">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9</w:t>
            </w:r>
            <w:r w:rsidR="004F1778">
              <w:rPr>
                <w:rFonts w:eastAsia="Times New Roman"/>
                <w:kern w:val="0"/>
                <w:szCs w:val="28"/>
                <w:lang w:eastAsia="ar-SA"/>
              </w:rPr>
              <w:t>.</w:t>
            </w:r>
            <w:r w:rsidR="001E4866" w:rsidRPr="001E4866">
              <w:rPr>
                <w:rFonts w:eastAsia="Times New Roman"/>
                <w:kern w:val="0"/>
                <w:szCs w:val="28"/>
                <w:lang w:eastAsia="ar-SA"/>
              </w:rPr>
              <w:t>Создание и размещение пропагандистских материалов по вопросам соблюдения требований пожарной безопасности на объектах с массовым скоплением людей</w:t>
            </w:r>
            <w:r w:rsidR="004F1778">
              <w:rPr>
                <w:rFonts w:eastAsia="Times New Roman"/>
                <w:kern w:val="0"/>
                <w:szCs w:val="28"/>
                <w:lang w:eastAsia="ar-SA"/>
              </w:rPr>
              <w:t>;</w:t>
            </w:r>
          </w:p>
          <w:p w:rsidR="001E4866" w:rsidRPr="001E4866"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10</w:t>
            </w:r>
            <w:r w:rsidR="004F1778">
              <w:rPr>
                <w:rFonts w:eastAsia="Times New Roman"/>
                <w:kern w:val="0"/>
                <w:szCs w:val="28"/>
                <w:lang w:eastAsia="ar-SA"/>
              </w:rPr>
              <w:t>.</w:t>
            </w:r>
            <w:r w:rsidR="001E4866" w:rsidRPr="001E4866">
              <w:rPr>
                <w:rFonts w:eastAsia="Times New Roman"/>
                <w:kern w:val="0"/>
                <w:szCs w:val="28"/>
                <w:lang w:eastAsia="ar-SA"/>
              </w:rPr>
              <w:t>Разработка и реализация мероприятий, направленных на соблюдение правил пожарной безопасности населением, а также в области обучения населения вопросам пожарной безопасности</w:t>
            </w:r>
          </w:p>
          <w:p w:rsidR="00080C4F" w:rsidRPr="00080C4F" w:rsidRDefault="004E4067" w:rsidP="001E4866">
            <w:pPr>
              <w:widowControl/>
              <w:suppressLineNumbers/>
              <w:snapToGrid w:val="0"/>
              <w:spacing w:line="100" w:lineRule="atLeast"/>
              <w:jc w:val="both"/>
              <w:rPr>
                <w:rFonts w:eastAsia="Times New Roman"/>
                <w:kern w:val="0"/>
                <w:szCs w:val="28"/>
                <w:lang w:eastAsia="ar-SA"/>
              </w:rPr>
            </w:pPr>
            <w:r>
              <w:rPr>
                <w:rFonts w:eastAsia="Times New Roman"/>
                <w:kern w:val="0"/>
                <w:szCs w:val="28"/>
                <w:lang w:eastAsia="ar-SA"/>
              </w:rPr>
              <w:t>11.</w:t>
            </w:r>
            <w:r w:rsidR="001E4866" w:rsidRPr="001E4866">
              <w:rPr>
                <w:rFonts w:eastAsia="Times New Roman"/>
                <w:kern w:val="0"/>
                <w:szCs w:val="28"/>
                <w:lang w:eastAsia="ar-SA"/>
              </w:rPr>
              <w:t>Увеличение материальной базы для обеспечения первичных мер пожарной безопасности в границах населенных пунктов поселения (оборудование и материалы, наглядная агитация)</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lastRenderedPageBreak/>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66389E" w:rsidP="00080C4F">
            <w:pPr>
              <w:widowControl/>
              <w:snapToGrid w:val="0"/>
              <w:jc w:val="both"/>
              <w:rPr>
                <w:rFonts w:eastAsia="Times New Roman"/>
                <w:kern w:val="0"/>
                <w:szCs w:val="28"/>
                <w:lang w:eastAsia="ar-SA"/>
              </w:rPr>
            </w:pPr>
            <w:r>
              <w:rPr>
                <w:rFonts w:eastAsia="Times New Roman"/>
                <w:kern w:val="0"/>
                <w:szCs w:val="28"/>
                <w:lang w:eastAsia="ar-SA"/>
              </w:rPr>
              <w:t>2018</w:t>
            </w:r>
            <w:r w:rsidR="00080C4F" w:rsidRPr="00080C4F">
              <w:rPr>
                <w:rFonts w:eastAsia="Times New Roman"/>
                <w:kern w:val="0"/>
                <w:szCs w:val="28"/>
                <w:lang w:eastAsia="ar-SA"/>
              </w:rPr>
              <w:t xml:space="preserve"> год </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080C4F" w:rsidRPr="00080C4F" w:rsidRDefault="00080C4F" w:rsidP="00C13457">
            <w:pPr>
              <w:widowControl/>
              <w:jc w:val="both"/>
              <w:rPr>
                <w:rFonts w:eastAsia="Times New Roman"/>
                <w:kern w:val="0"/>
                <w:szCs w:val="28"/>
                <w:lang w:eastAsia="ar-SA"/>
              </w:rPr>
            </w:pPr>
            <w:r w:rsidRPr="00080C4F">
              <w:rPr>
                <w:rFonts w:eastAsia="Times New Roman"/>
                <w:kern w:val="0"/>
                <w:szCs w:val="28"/>
                <w:lang w:eastAsia="ar-SA"/>
              </w:rPr>
              <w:t>Общий объем финансирования Программы за счет средств бюджета Пролетарского сельского посел</w:t>
            </w:r>
            <w:r w:rsidR="00202992">
              <w:rPr>
                <w:rFonts w:eastAsia="Times New Roman"/>
                <w:kern w:val="0"/>
                <w:szCs w:val="28"/>
                <w:lang w:eastAsia="ar-SA"/>
              </w:rPr>
              <w:t>ения Кореновского района на 2018</w:t>
            </w:r>
            <w:r w:rsidRPr="00080C4F">
              <w:rPr>
                <w:rFonts w:eastAsia="Times New Roman"/>
                <w:kern w:val="0"/>
                <w:szCs w:val="28"/>
                <w:lang w:eastAsia="ar-SA"/>
              </w:rPr>
              <w:t xml:space="preserve"> год  составляет </w:t>
            </w:r>
            <w:r w:rsidR="00C13457">
              <w:rPr>
                <w:rFonts w:eastAsia="Times New Roman"/>
                <w:kern w:val="0"/>
                <w:szCs w:val="28"/>
                <w:lang w:eastAsia="ar-SA"/>
              </w:rPr>
              <w:t>10,1</w:t>
            </w:r>
            <w:r w:rsidRPr="00080C4F">
              <w:rPr>
                <w:rFonts w:eastAsia="Times New Roman"/>
                <w:kern w:val="0"/>
                <w:szCs w:val="28"/>
                <w:lang w:eastAsia="ar-SA"/>
              </w:rPr>
              <w:t xml:space="preserve"> тыс. руб.</w:t>
            </w:r>
          </w:p>
        </w:tc>
      </w:tr>
      <w:tr w:rsidR="00080C4F" w:rsidRPr="00080C4F" w:rsidTr="00080C4F">
        <w:tc>
          <w:tcPr>
            <w:tcW w:w="2851" w:type="dxa"/>
            <w:tcBorders>
              <w:top w:val="single" w:sz="4" w:space="0" w:color="auto"/>
              <w:left w:val="single" w:sz="4" w:space="0" w:color="auto"/>
              <w:bottom w:val="single" w:sz="4" w:space="0" w:color="auto"/>
              <w:right w:val="single" w:sz="4" w:space="0" w:color="auto"/>
            </w:tcBorders>
            <w:hideMark/>
          </w:tcPr>
          <w:p w:rsidR="00080C4F" w:rsidRPr="00080C4F" w:rsidRDefault="00080C4F" w:rsidP="00080C4F">
            <w:pPr>
              <w:widowControl/>
              <w:rPr>
                <w:rFonts w:eastAsia="Times New Roman"/>
                <w:kern w:val="0"/>
                <w:szCs w:val="28"/>
                <w:lang w:eastAsia="ar-SA"/>
              </w:rPr>
            </w:pPr>
            <w:r w:rsidRPr="00080C4F">
              <w:rPr>
                <w:rFonts w:eastAsia="Times New Roman"/>
                <w:kern w:val="0"/>
                <w:szCs w:val="28"/>
                <w:lang w:eastAsia="ar-SA"/>
              </w:rPr>
              <w:t>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Результатом выполнения программных мероприятий ожидается повышение:</w:t>
            </w:r>
          </w:p>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 xml:space="preserve"> уровня пожарной безопасности муниципальных учреждений Пролетарского сельского поселения Кореновского района, в том числе с массовым посещением людей;</w:t>
            </w:r>
          </w:p>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 xml:space="preserve"> уровня грамотности населения Пролетарского сельского поселения Кореновского района по вопросам пожарной безопасности</w:t>
            </w:r>
          </w:p>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снижение:</w:t>
            </w:r>
          </w:p>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 xml:space="preserve"> количества пожаров;</w:t>
            </w:r>
          </w:p>
          <w:p w:rsidR="000709B6" w:rsidRPr="000709B6" w:rsidRDefault="000709B6" w:rsidP="000709B6">
            <w:pPr>
              <w:widowControl/>
              <w:jc w:val="both"/>
              <w:rPr>
                <w:rFonts w:eastAsia="Times New Roman"/>
                <w:kern w:val="0"/>
                <w:szCs w:val="28"/>
                <w:lang w:eastAsia="ar-SA"/>
              </w:rPr>
            </w:pPr>
            <w:r w:rsidRPr="000709B6">
              <w:rPr>
                <w:rFonts w:eastAsia="Times New Roman"/>
                <w:kern w:val="0"/>
                <w:szCs w:val="28"/>
                <w:lang w:eastAsia="ar-SA"/>
              </w:rPr>
              <w:t xml:space="preserve"> травматизма людей;</w:t>
            </w:r>
          </w:p>
          <w:p w:rsidR="00080C4F" w:rsidRPr="00080C4F" w:rsidRDefault="000709B6" w:rsidP="000709B6">
            <w:pPr>
              <w:widowControl/>
              <w:jc w:val="both"/>
              <w:rPr>
                <w:rFonts w:eastAsia="Times New Roman"/>
                <w:kern w:val="0"/>
                <w:szCs w:val="28"/>
                <w:lang w:eastAsia="ar-SA"/>
              </w:rPr>
            </w:pPr>
            <w:r w:rsidRPr="000709B6">
              <w:rPr>
                <w:rFonts w:eastAsia="Times New Roman"/>
                <w:kern w:val="0"/>
                <w:szCs w:val="28"/>
                <w:lang w:eastAsia="ar-SA"/>
              </w:rPr>
              <w:t xml:space="preserve"> материальных потерь от пожаров</w:t>
            </w:r>
          </w:p>
        </w:tc>
      </w:tr>
    </w:tbl>
    <w:p w:rsidR="00080C4F" w:rsidRPr="00CA5C54" w:rsidRDefault="00080C4F" w:rsidP="005062FB">
      <w:pPr>
        <w:jc w:val="center"/>
        <w:rPr>
          <w:szCs w:val="28"/>
        </w:rPr>
      </w:pPr>
    </w:p>
    <w:p w:rsidR="00364C30" w:rsidRPr="00364C30" w:rsidRDefault="00364C30" w:rsidP="00364C30">
      <w:pPr>
        <w:numPr>
          <w:ilvl w:val="0"/>
          <w:numId w:val="11"/>
        </w:numPr>
        <w:jc w:val="center"/>
        <w:rPr>
          <w:kern w:val="2"/>
          <w:szCs w:val="28"/>
          <w:lang w:eastAsia="ar-SA"/>
        </w:rPr>
      </w:pPr>
      <w:r w:rsidRPr="00364C30">
        <w:rPr>
          <w:kern w:val="2"/>
          <w:szCs w:val="28"/>
          <w:lang w:eastAsia="ar-SA"/>
        </w:rPr>
        <w:t>Характеристика проблемы (задачи)</w:t>
      </w:r>
    </w:p>
    <w:p w:rsidR="005062FB" w:rsidRPr="00CA5C54" w:rsidRDefault="005062FB" w:rsidP="005062FB">
      <w:pPr>
        <w:ind w:firstLine="709"/>
        <w:jc w:val="both"/>
        <w:rPr>
          <w:szCs w:val="28"/>
        </w:rPr>
      </w:pPr>
      <w:bookmarkStart w:id="0" w:name="sub_1012"/>
      <w:r w:rsidRPr="00CA5C54">
        <w:rPr>
          <w:szCs w:val="28"/>
        </w:rPr>
        <w:t xml:space="preserve">Принятие Программы обусловлено необходимостью реализовывать </w:t>
      </w:r>
      <w:r w:rsidRPr="00CA5C54">
        <w:rPr>
          <w:szCs w:val="28"/>
        </w:rPr>
        <w:lastRenderedPageBreak/>
        <w:t>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w:t>
      </w:r>
    </w:p>
    <w:p w:rsidR="005062FB" w:rsidRPr="00CA5C54" w:rsidRDefault="005062FB" w:rsidP="005062FB">
      <w:pPr>
        <w:ind w:firstLine="708"/>
        <w:jc w:val="both"/>
        <w:rPr>
          <w:szCs w:val="28"/>
        </w:rPr>
      </w:pPr>
      <w:bookmarkStart w:id="1" w:name="sub_1013"/>
      <w:bookmarkEnd w:id="0"/>
      <w:r w:rsidRPr="00CA5C54">
        <w:rPr>
          <w:szCs w:val="28"/>
        </w:rPr>
        <w:t>Пролетарское сельское поселение Кореновского  района  расположено в центральной части Краснодарского края в 70 км.севернее г. Краснодара и в 18 км от г. Кореновска. В состав Пролетарского сельского поселения входят два населенных пункта: хутор Бабиче-Кореновский и хутор Пролетарский.</w:t>
      </w:r>
    </w:p>
    <w:p w:rsidR="005062FB" w:rsidRPr="00CA5C54" w:rsidRDefault="005062FB" w:rsidP="005062FB">
      <w:pPr>
        <w:ind w:firstLine="708"/>
        <w:jc w:val="both"/>
        <w:rPr>
          <w:color w:val="000000"/>
          <w:szCs w:val="28"/>
        </w:rPr>
      </w:pPr>
      <w:r w:rsidRPr="00CA5C54">
        <w:rPr>
          <w:szCs w:val="28"/>
        </w:rPr>
        <w:t>Центр Пролетарского сельского поселения располагается в хуторе Бабиче-Кореновском. Площадь территорий, входящих в Пролетарское сельское поселение составляет 10042га.</w:t>
      </w:r>
    </w:p>
    <w:p w:rsidR="005062FB" w:rsidRPr="00CA5C54" w:rsidRDefault="005062FB" w:rsidP="005062FB">
      <w:pPr>
        <w:ind w:firstLine="851"/>
        <w:jc w:val="both"/>
        <w:rPr>
          <w:szCs w:val="28"/>
        </w:rPr>
      </w:pPr>
      <w:r w:rsidRPr="00CA5C54">
        <w:rPr>
          <w:szCs w:val="28"/>
        </w:rPr>
        <w:t>На территории поселения  потенциально опасных объектов (зарегистрированных в реестре края) не имеется. Однако жаркое л</w:t>
      </w:r>
      <w:r w:rsidRPr="00CA5C54">
        <w:rPr>
          <w:color w:val="000000"/>
          <w:szCs w:val="28"/>
        </w:rPr>
        <w:t>ето с преобладанием ясной и сухой погоды, а также значительные засушливые периоды до нескольких месяцев</w:t>
      </w:r>
      <w:r w:rsidRPr="00CA5C54">
        <w:rPr>
          <w:szCs w:val="28"/>
        </w:rPr>
        <w:t xml:space="preserve"> являются основными источниками чрезвычайной пожароопасности.</w:t>
      </w:r>
    </w:p>
    <w:p w:rsidR="005062FB" w:rsidRPr="00CA5C54" w:rsidRDefault="004F237C" w:rsidP="005062FB">
      <w:pPr>
        <w:ind w:firstLine="709"/>
        <w:jc w:val="both"/>
        <w:rPr>
          <w:szCs w:val="28"/>
        </w:rPr>
      </w:pPr>
      <w:bookmarkStart w:id="2" w:name="sub_1014"/>
      <w:bookmarkEnd w:id="1"/>
      <w:r w:rsidRPr="00CA5C54">
        <w:rPr>
          <w:szCs w:val="28"/>
        </w:rPr>
        <w:t xml:space="preserve"> Учитывая наличие факторов, </w:t>
      </w:r>
      <w:r w:rsidR="005062FB" w:rsidRPr="00CA5C54">
        <w:rPr>
          <w:szCs w:val="28"/>
        </w:rPr>
        <w:t xml:space="preserve">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w:t>
      </w:r>
      <w:r w:rsidR="005062FB" w:rsidRPr="00CA5C54">
        <w:rPr>
          <w:color w:val="000000"/>
          <w:szCs w:val="28"/>
        </w:rPr>
        <w:t>Пролетарского</w:t>
      </w:r>
      <w:r w:rsidR="005062FB" w:rsidRPr="00CA5C54">
        <w:rPr>
          <w:rFonts w:eastAsia="Lucida Sans Unicode"/>
          <w:color w:val="000000"/>
          <w:szCs w:val="28"/>
          <w:lang w:bidi="en-US"/>
        </w:rPr>
        <w:t xml:space="preserve"> сельского поселения Кореновского  района</w:t>
      </w:r>
      <w:r w:rsidR="005062FB" w:rsidRPr="00CA5C54">
        <w:rPr>
          <w:szCs w:val="28"/>
        </w:rPr>
        <w:t xml:space="preserve">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w:t>
      </w:r>
      <w:r w:rsidR="005062FB" w:rsidRPr="00CA5C54">
        <w:rPr>
          <w:color w:val="000000"/>
          <w:szCs w:val="28"/>
        </w:rPr>
        <w:t>Пролетарском</w:t>
      </w:r>
      <w:r w:rsidR="005062FB" w:rsidRPr="00CA5C54">
        <w:rPr>
          <w:rFonts w:eastAsia="Lucida Sans Unicode"/>
          <w:color w:val="000000"/>
          <w:szCs w:val="28"/>
          <w:lang w:bidi="en-US"/>
        </w:rPr>
        <w:t xml:space="preserve"> с</w:t>
      </w:r>
      <w:r w:rsidR="00934F91" w:rsidRPr="00CA5C54">
        <w:rPr>
          <w:rFonts w:eastAsia="Lucida Sans Unicode"/>
          <w:color w:val="000000"/>
          <w:szCs w:val="28"/>
          <w:lang w:bidi="en-US"/>
        </w:rPr>
        <w:t xml:space="preserve">ельском поселении Кореновского </w:t>
      </w:r>
      <w:r w:rsidR="005062FB" w:rsidRPr="00CA5C54">
        <w:rPr>
          <w:rFonts w:eastAsia="Lucida Sans Unicode"/>
          <w:color w:val="000000"/>
          <w:szCs w:val="28"/>
          <w:lang w:bidi="en-US"/>
        </w:rPr>
        <w:t>района</w:t>
      </w:r>
      <w:r w:rsidR="005062FB" w:rsidRPr="00CA5C54">
        <w:rPr>
          <w:szCs w:val="28"/>
        </w:rPr>
        <w:t xml:space="preserve"> защиты населения и территории, материальных и культурных ценностей от пожаров.</w:t>
      </w:r>
      <w:bookmarkStart w:id="3" w:name="sub_1016"/>
      <w:bookmarkEnd w:id="2"/>
    </w:p>
    <w:p w:rsidR="005062FB" w:rsidRPr="00CA5C54" w:rsidRDefault="005062FB" w:rsidP="005062FB">
      <w:pPr>
        <w:ind w:firstLine="709"/>
        <w:jc w:val="both"/>
        <w:rPr>
          <w:szCs w:val="28"/>
        </w:rPr>
      </w:pPr>
      <w:bookmarkStart w:id="4" w:name="sub_1018"/>
      <w:bookmarkEnd w:id="3"/>
      <w:r w:rsidRPr="00CA5C54">
        <w:rPr>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5062FB" w:rsidRPr="00CA5C54" w:rsidRDefault="005062FB" w:rsidP="005062FB">
      <w:pPr>
        <w:ind w:firstLine="709"/>
        <w:jc w:val="both"/>
        <w:rPr>
          <w:szCs w:val="28"/>
        </w:rPr>
      </w:pPr>
      <w:bookmarkStart w:id="5" w:name="sub_1019"/>
      <w:bookmarkEnd w:id="4"/>
      <w:r w:rsidRPr="00CA5C54">
        <w:rPr>
          <w:szCs w:val="28"/>
        </w:rPr>
        <w:t xml:space="preserve">Выполнение мероприятий, направленных на обеспечение пожарной безопасности в </w:t>
      </w:r>
      <w:r w:rsidRPr="00CA5C54">
        <w:rPr>
          <w:color w:val="000000"/>
          <w:szCs w:val="28"/>
        </w:rPr>
        <w:t>Пролетарском</w:t>
      </w:r>
      <w:r w:rsidRPr="00CA5C54">
        <w:rPr>
          <w:rFonts w:eastAsia="Lucida Sans Unicode"/>
          <w:color w:val="000000"/>
          <w:szCs w:val="28"/>
          <w:lang w:bidi="en-US"/>
        </w:rPr>
        <w:t xml:space="preserve"> сельском поселении Кореновского  района</w:t>
      </w:r>
      <w:r w:rsidRPr="00CA5C54">
        <w:rPr>
          <w:szCs w:val="28"/>
        </w:rPr>
        <w:t>,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w:t>
      </w:r>
    </w:p>
    <w:bookmarkEnd w:id="5"/>
    <w:p w:rsidR="004851E2" w:rsidRDefault="005062FB" w:rsidP="005062FB">
      <w:pPr>
        <w:ind w:firstLine="709"/>
        <w:jc w:val="both"/>
      </w:pPr>
      <w:r w:rsidRPr="00CA5C54">
        <w:rPr>
          <w:szCs w:val="28"/>
        </w:rPr>
        <w:t xml:space="preserve">Программа позволит более эффективно планировать муниципальные бюджетные средства, выделяемые на обеспечение пожарной безопасности на территории </w:t>
      </w:r>
      <w:r w:rsidRPr="00CA5C54">
        <w:rPr>
          <w:color w:val="000000"/>
          <w:szCs w:val="28"/>
        </w:rPr>
        <w:t>Пролетарского</w:t>
      </w:r>
      <w:r w:rsidRPr="00CA5C54">
        <w:rPr>
          <w:rFonts w:eastAsia="Lucida Sans Unicode"/>
          <w:color w:val="000000"/>
          <w:szCs w:val="28"/>
          <w:lang w:bidi="en-US"/>
        </w:rPr>
        <w:t xml:space="preserve"> сельского поселения Кореновско</w:t>
      </w:r>
      <w:r w:rsidR="00C86614">
        <w:rPr>
          <w:rFonts w:eastAsia="Lucida Sans Unicode"/>
          <w:color w:val="000000"/>
          <w:szCs w:val="28"/>
          <w:lang w:bidi="en-US"/>
        </w:rPr>
        <w:t xml:space="preserve">го </w:t>
      </w:r>
      <w:r w:rsidRPr="00CA5C54">
        <w:rPr>
          <w:rFonts w:eastAsia="Lucida Sans Unicode"/>
          <w:color w:val="000000"/>
          <w:szCs w:val="28"/>
          <w:lang w:bidi="en-US"/>
        </w:rPr>
        <w:t>района</w:t>
      </w:r>
      <w:r w:rsidRPr="00CA5C54">
        <w:rPr>
          <w:szCs w:val="28"/>
        </w:rPr>
        <w:t>, целенаправленно и планомерно осуществлять финансирование вышеназванных мероприятий.</w:t>
      </w:r>
    </w:p>
    <w:p w:rsidR="005062FB" w:rsidRPr="00CA5C54" w:rsidRDefault="004851E2" w:rsidP="004851E2">
      <w:pPr>
        <w:ind w:firstLine="709"/>
        <w:jc w:val="both"/>
        <w:rPr>
          <w:szCs w:val="28"/>
        </w:rPr>
      </w:pPr>
      <w:r w:rsidRPr="004851E2">
        <w:rPr>
          <w:szCs w:val="28"/>
        </w:rPr>
        <w:t>В результате реализации Программы планируется достижение количественных и качественных показателей. Качественными являютсядостижение социально и экономически приемлемого уровня пожарной безопасности</w:t>
      </w:r>
      <w:r>
        <w:rPr>
          <w:szCs w:val="28"/>
        </w:rPr>
        <w:t>,</w:t>
      </w:r>
      <w:r w:rsidRPr="004851E2">
        <w:rPr>
          <w:szCs w:val="28"/>
        </w:rPr>
        <w:t xml:space="preserve">создание эффективной скоординированной системы </w:t>
      </w:r>
      <w:r w:rsidRPr="004851E2">
        <w:rPr>
          <w:szCs w:val="28"/>
        </w:rPr>
        <w:lastRenderedPageBreak/>
        <w:t>противодействия угрозам пожарной опасности</w:t>
      </w:r>
      <w:r>
        <w:rPr>
          <w:szCs w:val="28"/>
        </w:rPr>
        <w:t>.</w:t>
      </w:r>
      <w:r w:rsidRPr="004851E2">
        <w:rPr>
          <w:szCs w:val="28"/>
        </w:rPr>
        <w:t xml:space="preserve">Количественными  -укрепление материально-технической базы и обеспечение благоприятных условий для функционирования </w:t>
      </w:r>
      <w:r>
        <w:rPr>
          <w:szCs w:val="28"/>
        </w:rPr>
        <w:t xml:space="preserve">различных видов пожарной охраны, </w:t>
      </w:r>
      <w:r w:rsidRPr="004851E2">
        <w:rPr>
          <w:szCs w:val="28"/>
        </w:rPr>
        <w:t>снижение уровня гибели и по</w:t>
      </w:r>
      <w:r>
        <w:rPr>
          <w:szCs w:val="28"/>
        </w:rPr>
        <w:t xml:space="preserve">лучения травм людей на пожарах; </w:t>
      </w:r>
      <w:r w:rsidRPr="004851E2">
        <w:rPr>
          <w:szCs w:val="28"/>
        </w:rPr>
        <w:t>сокращение количества пожаров и ущерба от них</w:t>
      </w:r>
      <w:r>
        <w:rPr>
          <w:szCs w:val="28"/>
        </w:rPr>
        <w:t>.</w:t>
      </w:r>
    </w:p>
    <w:p w:rsidR="00F31864" w:rsidRPr="00F31864" w:rsidRDefault="00C60556" w:rsidP="005E26B7">
      <w:pPr>
        <w:autoSpaceDE w:val="0"/>
        <w:ind w:left="360"/>
        <w:jc w:val="center"/>
        <w:rPr>
          <w:rFonts w:eastAsia="Arial"/>
          <w:kern w:val="0"/>
          <w:szCs w:val="28"/>
          <w:lang w:eastAsia="ar-SA"/>
        </w:rPr>
      </w:pPr>
      <w:r>
        <w:rPr>
          <w:rFonts w:eastAsia="Arial"/>
          <w:kern w:val="0"/>
          <w:szCs w:val="28"/>
          <w:lang w:eastAsia="ar-SA"/>
        </w:rPr>
        <w:t>2.</w:t>
      </w:r>
      <w:r w:rsidR="00F31864" w:rsidRPr="00F31864">
        <w:rPr>
          <w:rFonts w:eastAsia="Arial"/>
          <w:kern w:val="0"/>
          <w:szCs w:val="28"/>
          <w:lang w:eastAsia="ar-SA"/>
        </w:rPr>
        <w:t>Основные цели и задачи Программы</w:t>
      </w:r>
    </w:p>
    <w:p w:rsidR="005062FB" w:rsidRPr="00CA5C54" w:rsidRDefault="005062FB" w:rsidP="005062FB">
      <w:pPr>
        <w:pStyle w:val="ConsPlusCell"/>
        <w:widowControl/>
        <w:ind w:firstLine="567"/>
        <w:rPr>
          <w:rFonts w:ascii="Times New Roman" w:hAnsi="Times New Roman"/>
          <w:snapToGrid/>
          <w:sz w:val="28"/>
          <w:szCs w:val="28"/>
        </w:rPr>
      </w:pPr>
    </w:p>
    <w:p w:rsidR="005062FB" w:rsidRPr="00CA5C54" w:rsidRDefault="005062FB" w:rsidP="00CA5C54">
      <w:pPr>
        <w:pStyle w:val="ConsPlusCell"/>
        <w:widowControl/>
        <w:ind w:firstLine="709"/>
        <w:jc w:val="both"/>
        <w:rPr>
          <w:rFonts w:ascii="Times New Roman" w:hAnsi="Times New Roman"/>
          <w:sz w:val="28"/>
          <w:szCs w:val="28"/>
        </w:rPr>
      </w:pPr>
      <w:r w:rsidRPr="00CA5C54">
        <w:rPr>
          <w:rFonts w:ascii="Times New Roman" w:hAnsi="Times New Roman"/>
          <w:sz w:val="28"/>
          <w:szCs w:val="28"/>
        </w:rPr>
        <w:t>Целью настоящей Программы является обеспечение пожарной безопасности объектов муниципальной соб</w:t>
      </w:r>
      <w:r w:rsidRPr="00CA5C54">
        <w:rPr>
          <w:rFonts w:ascii="Times New Roman" w:hAnsi="Times New Roman"/>
          <w:sz w:val="28"/>
          <w:szCs w:val="28"/>
        </w:rPr>
        <w:softHyphen/>
        <w:t>ственности и территории поселения в целом, повышение уровня знаний различных категорий населения в области пожарной безопасности.</w:t>
      </w:r>
    </w:p>
    <w:p w:rsidR="005062FB" w:rsidRPr="00CA5C54" w:rsidRDefault="005062FB" w:rsidP="00CA5C54">
      <w:pPr>
        <w:pStyle w:val="ConsPlusCell"/>
        <w:widowControl/>
        <w:ind w:firstLine="709"/>
        <w:jc w:val="both"/>
        <w:rPr>
          <w:rFonts w:ascii="Times New Roman" w:hAnsi="Times New Roman"/>
          <w:sz w:val="28"/>
          <w:szCs w:val="28"/>
        </w:rPr>
      </w:pPr>
      <w:r w:rsidRPr="00CA5C54">
        <w:rPr>
          <w:rFonts w:ascii="Times New Roman" w:hAnsi="Times New Roman"/>
          <w:sz w:val="28"/>
          <w:szCs w:val="28"/>
        </w:rPr>
        <w:t xml:space="preserve">Основные задачи:   </w:t>
      </w:r>
    </w:p>
    <w:p w:rsidR="005062FB" w:rsidRPr="00CA5C54" w:rsidRDefault="005062FB" w:rsidP="00CA5C54">
      <w:pPr>
        <w:ind w:firstLine="709"/>
        <w:jc w:val="both"/>
        <w:rPr>
          <w:snapToGrid w:val="0"/>
          <w:szCs w:val="28"/>
        </w:rPr>
      </w:pPr>
      <w:r w:rsidRPr="00CA5C54">
        <w:rPr>
          <w:szCs w:val="28"/>
        </w:rPr>
        <w:t>совершенствование нормативно-правовой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5062FB" w:rsidRPr="00CA5C54" w:rsidRDefault="005062FB" w:rsidP="00CA5C54">
      <w:pPr>
        <w:pStyle w:val="ConsPlusCell"/>
        <w:widowControl/>
        <w:ind w:firstLine="709"/>
        <w:jc w:val="both"/>
        <w:rPr>
          <w:rFonts w:ascii="Times New Roman" w:hAnsi="Times New Roman"/>
          <w:snapToGrid/>
          <w:sz w:val="28"/>
          <w:szCs w:val="28"/>
        </w:rPr>
      </w:pPr>
      <w:r w:rsidRPr="00CA5C54">
        <w:rPr>
          <w:rFonts w:ascii="Times New Roman" w:hAnsi="Times New Roman"/>
          <w:sz w:val="28"/>
          <w:szCs w:val="28"/>
        </w:rPr>
        <w:t>поддержание в готовности к использованию по предназначению источников наружного пожарного водоснабжения поселения;</w:t>
      </w:r>
    </w:p>
    <w:p w:rsidR="005062FB" w:rsidRPr="00CA5C54" w:rsidRDefault="005062FB" w:rsidP="00CA5C54">
      <w:pPr>
        <w:pStyle w:val="ConsPlusCell"/>
        <w:widowControl/>
        <w:ind w:firstLine="709"/>
        <w:jc w:val="both"/>
        <w:rPr>
          <w:rFonts w:ascii="Times New Roman" w:hAnsi="Times New Roman"/>
          <w:sz w:val="28"/>
          <w:szCs w:val="28"/>
          <w:highlight w:val="lightGray"/>
        </w:rPr>
      </w:pPr>
      <w:r w:rsidRPr="00CA5C54">
        <w:rPr>
          <w:rFonts w:ascii="Times New Roman" w:hAnsi="Times New Roman"/>
          <w:sz w:val="28"/>
          <w:szCs w:val="28"/>
        </w:rPr>
        <w:t xml:space="preserve">обеспечение доступа к местам водозабора на естественных водоемах </w:t>
      </w:r>
      <w:r w:rsidRPr="00CA5C54">
        <w:rPr>
          <w:rFonts w:ascii="Times New Roman" w:hAnsi="Times New Roman"/>
          <w:color w:val="000000"/>
          <w:sz w:val="28"/>
          <w:szCs w:val="28"/>
        </w:rPr>
        <w:t>Пролетарского</w:t>
      </w:r>
      <w:r w:rsidRPr="00CA5C54">
        <w:rPr>
          <w:rFonts w:ascii="Times New Roman" w:eastAsia="Lucida Sans Unicode" w:hAnsi="Times New Roman"/>
          <w:color w:val="000000"/>
          <w:sz w:val="28"/>
          <w:szCs w:val="28"/>
          <w:lang w:eastAsia="en-US" w:bidi="en-US"/>
        </w:rPr>
        <w:t xml:space="preserve"> сельского поселения Кореновского  района</w:t>
      </w:r>
      <w:r w:rsidRPr="00CA5C54">
        <w:rPr>
          <w:rFonts w:ascii="Times New Roman" w:hAnsi="Times New Roman"/>
          <w:sz w:val="28"/>
          <w:szCs w:val="28"/>
        </w:rPr>
        <w:t xml:space="preserve"> в целях пожаротушения; </w:t>
      </w:r>
    </w:p>
    <w:p w:rsidR="005062FB" w:rsidRPr="00CA5C54" w:rsidRDefault="005062FB" w:rsidP="00CA5C54">
      <w:pPr>
        <w:pStyle w:val="ConsPlusCell"/>
        <w:widowControl/>
        <w:ind w:firstLine="709"/>
        <w:jc w:val="both"/>
        <w:rPr>
          <w:rFonts w:ascii="Times New Roman" w:hAnsi="Times New Roman"/>
          <w:sz w:val="28"/>
          <w:szCs w:val="28"/>
        </w:rPr>
      </w:pPr>
      <w:r w:rsidRPr="00CA5C54">
        <w:rPr>
          <w:rFonts w:ascii="Times New Roman" w:hAnsi="Times New Roman"/>
          <w:sz w:val="28"/>
          <w:szCs w:val="28"/>
        </w:rPr>
        <w:t>профилактика и предупреждение пожаров и числа пострадавших от пожаров на территории Пролетарского сельского поселения Кореновского района;</w:t>
      </w:r>
    </w:p>
    <w:p w:rsidR="005062FB" w:rsidRDefault="005062FB" w:rsidP="00CA5C54">
      <w:pPr>
        <w:pStyle w:val="ConsPlusCell"/>
        <w:widowControl/>
        <w:ind w:firstLine="709"/>
        <w:jc w:val="both"/>
        <w:rPr>
          <w:rFonts w:ascii="Times New Roman" w:hAnsi="Times New Roman"/>
          <w:sz w:val="28"/>
          <w:szCs w:val="28"/>
        </w:rPr>
      </w:pPr>
      <w:r w:rsidRPr="00CA5C54">
        <w:rPr>
          <w:rFonts w:ascii="Times New Roman" w:hAnsi="Times New Roman"/>
          <w:sz w:val="28"/>
          <w:szCs w:val="28"/>
        </w:rPr>
        <w:t>повышение уровня противопожарной пропаганды и обучения населения Пролетарского сельского поселения Кореновского района.</w:t>
      </w:r>
    </w:p>
    <w:p w:rsidR="00193C57" w:rsidRDefault="00193C57" w:rsidP="00CA5C54">
      <w:pPr>
        <w:pStyle w:val="ConsPlusCell"/>
        <w:widowControl/>
        <w:ind w:firstLine="709"/>
        <w:jc w:val="both"/>
        <w:rPr>
          <w:rFonts w:ascii="Times New Roman" w:hAnsi="Times New Roman"/>
          <w:sz w:val="28"/>
          <w:szCs w:val="28"/>
        </w:rPr>
      </w:pPr>
    </w:p>
    <w:p w:rsidR="00193C57" w:rsidRDefault="00193C57" w:rsidP="00CA5C54">
      <w:pPr>
        <w:pStyle w:val="ConsPlusCell"/>
        <w:widowControl/>
        <w:ind w:firstLine="709"/>
        <w:jc w:val="both"/>
        <w:rPr>
          <w:rFonts w:ascii="Times New Roman" w:hAnsi="Times New Roman"/>
          <w:sz w:val="28"/>
          <w:szCs w:val="28"/>
        </w:rPr>
      </w:pPr>
      <w:r w:rsidRPr="00193C57">
        <w:rPr>
          <w:rFonts w:ascii="Times New Roman" w:hAnsi="Times New Roman"/>
          <w:sz w:val="28"/>
          <w:szCs w:val="28"/>
        </w:rPr>
        <w:t>Целевые индикаторы программы</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9"/>
        <w:gridCol w:w="1559"/>
        <w:gridCol w:w="1417"/>
      </w:tblGrid>
      <w:tr w:rsidR="00DA78F3" w:rsidRPr="00CA5C54" w:rsidTr="00D646FD">
        <w:trPr>
          <w:trHeight w:val="322"/>
        </w:trPr>
        <w:tc>
          <w:tcPr>
            <w:tcW w:w="7089" w:type="dxa"/>
            <w:vMerge w:val="restart"/>
            <w:tcBorders>
              <w:top w:val="single" w:sz="4" w:space="0" w:color="000000"/>
              <w:left w:val="single" w:sz="4" w:space="0" w:color="000000"/>
              <w:bottom w:val="single" w:sz="4" w:space="0" w:color="000000"/>
              <w:right w:val="single" w:sz="4" w:space="0" w:color="000000"/>
            </w:tcBorders>
            <w:vAlign w:val="center"/>
            <w:hideMark/>
          </w:tcPr>
          <w:p w:rsidR="00DA78F3" w:rsidRPr="009425D9" w:rsidRDefault="00DA78F3" w:rsidP="00D646FD">
            <w:pPr>
              <w:jc w:val="center"/>
            </w:pPr>
            <w:r w:rsidRPr="009425D9">
              <w:t>Наименование показателя</w:t>
            </w:r>
          </w:p>
          <w:p w:rsidR="00DA78F3" w:rsidRPr="009425D9" w:rsidRDefault="00DA78F3" w:rsidP="00D646FD">
            <w:pPr>
              <w:jc w:val="center"/>
            </w:pPr>
            <w:r w:rsidRPr="009425D9">
              <w:t>2017 год</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DA78F3" w:rsidRPr="009425D9" w:rsidRDefault="00DA78F3" w:rsidP="00D646FD">
            <w:pPr>
              <w:jc w:val="center"/>
            </w:pPr>
            <w:r w:rsidRPr="009425D9">
              <w:t>Базовый показатель за 2016 год</w:t>
            </w:r>
          </w:p>
          <w:p w:rsidR="00DA78F3" w:rsidRPr="009425D9" w:rsidRDefault="00DA78F3" w:rsidP="00D646FD">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A78F3" w:rsidRPr="009425D9" w:rsidRDefault="00DA78F3" w:rsidP="00D646FD">
            <w:pPr>
              <w:jc w:val="center"/>
            </w:pPr>
            <w:r w:rsidRPr="009425D9">
              <w:t>Прогноз</w:t>
            </w:r>
          </w:p>
          <w:p w:rsidR="00DA78F3" w:rsidRPr="009425D9" w:rsidRDefault="00DA78F3" w:rsidP="00D646FD">
            <w:pPr>
              <w:jc w:val="center"/>
            </w:pPr>
          </w:p>
        </w:tc>
      </w:tr>
      <w:tr w:rsidR="00DA78F3" w:rsidRPr="00CA5C54" w:rsidTr="00DA78F3">
        <w:trPr>
          <w:trHeight w:val="330"/>
        </w:trPr>
        <w:tc>
          <w:tcPr>
            <w:tcW w:w="7089" w:type="dxa"/>
            <w:vMerge/>
            <w:tcBorders>
              <w:top w:val="single" w:sz="4" w:space="0" w:color="000000"/>
              <w:left w:val="single" w:sz="4" w:space="0" w:color="000000"/>
              <w:bottom w:val="single" w:sz="4" w:space="0" w:color="000000"/>
              <w:right w:val="single" w:sz="4" w:space="0" w:color="000000"/>
            </w:tcBorders>
            <w:hideMark/>
          </w:tcPr>
          <w:p w:rsidR="00DA78F3" w:rsidRPr="00CA5C54" w:rsidRDefault="00DA78F3" w:rsidP="00D85963">
            <w:pPr>
              <w:widowControl/>
              <w:suppressAutoHyphens w:val="0"/>
              <w:rPr>
                <w:kern w:val="2"/>
                <w:szCs w:val="28"/>
              </w:rPr>
            </w:pPr>
          </w:p>
        </w:tc>
        <w:tc>
          <w:tcPr>
            <w:tcW w:w="1559" w:type="dxa"/>
            <w:vMerge/>
            <w:tcBorders>
              <w:top w:val="single" w:sz="4" w:space="0" w:color="000000"/>
              <w:left w:val="single" w:sz="4" w:space="0" w:color="000000"/>
              <w:bottom w:val="single" w:sz="4" w:space="0" w:color="000000"/>
              <w:right w:val="single" w:sz="4" w:space="0" w:color="000000"/>
            </w:tcBorders>
            <w:hideMark/>
          </w:tcPr>
          <w:p w:rsidR="00DA78F3" w:rsidRPr="00CA5C54" w:rsidRDefault="00DA78F3" w:rsidP="00D85963">
            <w:pPr>
              <w:widowControl/>
              <w:suppressAutoHyphens w:val="0"/>
              <w:rPr>
                <w:kern w:val="2"/>
                <w:szCs w:val="28"/>
              </w:rPr>
            </w:pPr>
          </w:p>
        </w:tc>
        <w:tc>
          <w:tcPr>
            <w:tcW w:w="1417" w:type="dxa"/>
            <w:vMerge/>
            <w:tcBorders>
              <w:top w:val="single" w:sz="4" w:space="0" w:color="000000"/>
              <w:left w:val="single" w:sz="4" w:space="0" w:color="000000"/>
              <w:bottom w:val="single" w:sz="4" w:space="0" w:color="000000"/>
              <w:right w:val="single" w:sz="4" w:space="0" w:color="000000"/>
            </w:tcBorders>
            <w:hideMark/>
          </w:tcPr>
          <w:p w:rsidR="00DA78F3" w:rsidRPr="00CA5C54" w:rsidRDefault="00DA78F3" w:rsidP="00D85963">
            <w:pPr>
              <w:widowControl/>
              <w:suppressAutoHyphens w:val="0"/>
              <w:rPr>
                <w:kern w:val="2"/>
                <w:szCs w:val="28"/>
              </w:rPr>
            </w:pPr>
          </w:p>
        </w:tc>
      </w:tr>
      <w:tr w:rsidR="00DA78F3" w:rsidRPr="0025500B" w:rsidTr="005E2794">
        <w:tc>
          <w:tcPr>
            <w:tcW w:w="7089" w:type="dxa"/>
            <w:tcBorders>
              <w:top w:val="single" w:sz="4" w:space="0" w:color="000000"/>
              <w:left w:val="single" w:sz="4" w:space="0" w:color="000000"/>
              <w:bottom w:val="single" w:sz="4" w:space="0" w:color="000000"/>
              <w:right w:val="single" w:sz="4" w:space="0" w:color="000000"/>
            </w:tcBorders>
          </w:tcPr>
          <w:p w:rsidR="00DA78F3" w:rsidRPr="009425D9" w:rsidRDefault="00DA78F3" w:rsidP="00DA78F3">
            <w:r w:rsidRPr="009425D9">
              <w:t xml:space="preserve">Количество пожаров на территории </w:t>
            </w:r>
            <w:r>
              <w:t xml:space="preserve">Пролетарского </w:t>
            </w:r>
            <w:r w:rsidRPr="009425D9">
              <w:t>сельского поселения (ед.)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DA78F3" w:rsidRPr="009425D9" w:rsidRDefault="00DA78F3" w:rsidP="005E2794">
            <w:pPr>
              <w:jc w:val="center"/>
            </w:pPr>
            <w:r w:rsidRPr="009425D9">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DA78F3" w:rsidRPr="009425D9" w:rsidRDefault="00DA78F3" w:rsidP="005E2794">
            <w:pPr>
              <w:jc w:val="center"/>
            </w:pPr>
            <w:r w:rsidRPr="009425D9">
              <w:t>0</w:t>
            </w:r>
          </w:p>
        </w:tc>
      </w:tr>
      <w:tr w:rsidR="00DA78F3" w:rsidRPr="0025500B" w:rsidTr="005E2794">
        <w:tc>
          <w:tcPr>
            <w:tcW w:w="7089" w:type="dxa"/>
            <w:tcBorders>
              <w:top w:val="single" w:sz="4" w:space="0" w:color="000000"/>
              <w:left w:val="single" w:sz="4" w:space="0" w:color="000000"/>
              <w:bottom w:val="single" w:sz="4" w:space="0" w:color="000000"/>
              <w:right w:val="single" w:sz="4" w:space="0" w:color="000000"/>
            </w:tcBorders>
            <w:hideMark/>
          </w:tcPr>
          <w:p w:rsidR="00DA78F3" w:rsidRPr="009425D9" w:rsidRDefault="00DA78F3" w:rsidP="003F0480">
            <w:r w:rsidRPr="009425D9">
              <w:t xml:space="preserve">Число пострадавших от пожаров на территории </w:t>
            </w:r>
            <w:r w:rsidRPr="00DA78F3">
              <w:t>Пролетарского</w:t>
            </w:r>
            <w:r w:rsidRPr="009425D9">
              <w:t xml:space="preserve"> сельского поселения (ед.)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DA78F3" w:rsidRPr="009425D9" w:rsidRDefault="00DA78F3" w:rsidP="005E2794">
            <w:pPr>
              <w:jc w:val="center"/>
            </w:pPr>
            <w:r w:rsidRPr="009425D9">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DA78F3" w:rsidRPr="009425D9" w:rsidRDefault="00DA78F3" w:rsidP="005E2794">
            <w:pPr>
              <w:jc w:val="center"/>
            </w:pPr>
            <w:r w:rsidRPr="009425D9">
              <w:t>0</w:t>
            </w:r>
          </w:p>
        </w:tc>
      </w:tr>
      <w:tr w:rsidR="00DA78F3" w:rsidRPr="0025500B" w:rsidTr="005E2794">
        <w:tc>
          <w:tcPr>
            <w:tcW w:w="7089" w:type="dxa"/>
            <w:tcBorders>
              <w:top w:val="single" w:sz="4" w:space="0" w:color="000000"/>
              <w:left w:val="single" w:sz="4" w:space="0" w:color="000000"/>
              <w:bottom w:val="single" w:sz="4" w:space="0" w:color="000000"/>
              <w:right w:val="single" w:sz="4" w:space="0" w:color="000000"/>
            </w:tcBorders>
            <w:hideMark/>
          </w:tcPr>
          <w:p w:rsidR="00DA78F3" w:rsidRPr="009425D9" w:rsidRDefault="00DA78F3" w:rsidP="003F0480">
            <w:r w:rsidRPr="009425D9">
              <w:t>Материальные потери от пожаров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DA78F3" w:rsidRPr="009425D9" w:rsidRDefault="00DA78F3" w:rsidP="005E2794">
            <w:pPr>
              <w:jc w:val="center"/>
            </w:pPr>
            <w:r w:rsidRPr="009425D9">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DA78F3" w:rsidRDefault="00DA78F3" w:rsidP="005E2794">
            <w:pPr>
              <w:jc w:val="center"/>
            </w:pPr>
            <w:r w:rsidRPr="009425D9">
              <w:t>0</w:t>
            </w:r>
          </w:p>
        </w:tc>
      </w:tr>
    </w:tbl>
    <w:p w:rsidR="00193C57" w:rsidRPr="00CA5C54" w:rsidRDefault="00193C57" w:rsidP="00CA5C54">
      <w:pPr>
        <w:pStyle w:val="ConsPlusCell"/>
        <w:widowControl/>
        <w:ind w:firstLine="709"/>
        <w:jc w:val="both"/>
        <w:rPr>
          <w:rFonts w:ascii="Times New Roman" w:hAnsi="Times New Roman"/>
          <w:sz w:val="28"/>
          <w:szCs w:val="28"/>
        </w:rPr>
      </w:pPr>
    </w:p>
    <w:p w:rsidR="00790B46" w:rsidRDefault="00985A74" w:rsidP="00F17260">
      <w:pPr>
        <w:widowControl/>
        <w:suppressAutoHyphens w:val="0"/>
        <w:autoSpaceDE w:val="0"/>
        <w:autoSpaceDN w:val="0"/>
        <w:adjustRightInd w:val="0"/>
        <w:ind w:firstLine="720"/>
        <w:jc w:val="center"/>
        <w:rPr>
          <w:rFonts w:eastAsia="Times New Roman"/>
          <w:snapToGrid w:val="0"/>
          <w:kern w:val="0"/>
          <w:szCs w:val="28"/>
          <w:lang w:eastAsia="ru-RU"/>
        </w:rPr>
      </w:pPr>
      <w:r>
        <w:rPr>
          <w:rFonts w:eastAsia="Times New Roman"/>
          <w:snapToGrid w:val="0"/>
          <w:kern w:val="0"/>
          <w:szCs w:val="28"/>
          <w:lang w:eastAsia="ru-RU"/>
        </w:rPr>
        <w:t>3.</w:t>
      </w:r>
      <w:r w:rsidRPr="00985A74">
        <w:rPr>
          <w:rFonts w:eastAsia="Times New Roman"/>
          <w:snapToGrid w:val="0"/>
          <w:kern w:val="0"/>
          <w:szCs w:val="28"/>
          <w:lang w:eastAsia="ru-RU"/>
        </w:rPr>
        <w:t>Ожидаемые результаты реализации Программы</w:t>
      </w:r>
    </w:p>
    <w:p w:rsidR="00790B46" w:rsidRDefault="00790B46" w:rsidP="0034635F">
      <w:pPr>
        <w:widowControl/>
        <w:suppressAutoHyphens w:val="0"/>
        <w:autoSpaceDE w:val="0"/>
        <w:autoSpaceDN w:val="0"/>
        <w:adjustRightInd w:val="0"/>
        <w:ind w:firstLine="720"/>
        <w:jc w:val="both"/>
        <w:rPr>
          <w:rFonts w:eastAsia="Times New Roman"/>
          <w:snapToGrid w:val="0"/>
          <w:kern w:val="0"/>
          <w:szCs w:val="28"/>
          <w:lang w:eastAsia="ru-RU"/>
        </w:rPr>
      </w:pP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 xml:space="preserve">Путем реализации настоящей Программы предполагается обеспечить осуществление полномочий администрации </w:t>
      </w:r>
      <w:r w:rsidRPr="00CA5C54">
        <w:rPr>
          <w:szCs w:val="28"/>
        </w:rPr>
        <w:t>Пролетарского сельского поселения Кореновского района</w:t>
      </w:r>
      <w:r w:rsidRPr="00CA5C54">
        <w:rPr>
          <w:rFonts w:eastAsia="Times New Roman"/>
          <w:kern w:val="0"/>
          <w:szCs w:val="28"/>
        </w:rPr>
        <w:t xml:space="preserve"> по выполнению первичных мер пожарной безопасности, к которым в том числе относятся:</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lastRenderedPageBreak/>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szCs w:val="28"/>
        </w:rPr>
        <w:t>оснащение территорий общего пользования первичными средствами тушения пожаров и противопожарным инвентарем;</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проведение работы в области информирования населения о мерах пожарной безопасности, в том числе посредством организации и проведения сходов граждан;</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установление особого противопожарного режима в случае повышения пожарной опасности.</w:t>
      </w:r>
    </w:p>
    <w:p w:rsidR="0034635F" w:rsidRPr="00CA5C54" w:rsidRDefault="0034635F" w:rsidP="0034635F">
      <w:pPr>
        <w:widowControl/>
        <w:suppressAutoHyphens w:val="0"/>
        <w:autoSpaceDE w:val="0"/>
        <w:autoSpaceDN w:val="0"/>
        <w:adjustRightInd w:val="0"/>
        <w:ind w:firstLine="709"/>
        <w:jc w:val="both"/>
        <w:rPr>
          <w:rFonts w:eastAsia="Times New Roman"/>
          <w:kern w:val="0"/>
          <w:szCs w:val="28"/>
        </w:rPr>
      </w:pPr>
      <w:r w:rsidRPr="00CA5C54">
        <w:rPr>
          <w:rFonts w:eastAsia="Times New Roman"/>
          <w:kern w:val="0"/>
          <w:szCs w:val="28"/>
        </w:rPr>
        <w:t>Основными показателями оценки социально-экономической эффективности Программы являются:</w:t>
      </w:r>
    </w:p>
    <w:p w:rsidR="0034635F" w:rsidRPr="00CA5C54" w:rsidRDefault="0034635F" w:rsidP="0034635F">
      <w:pPr>
        <w:widowControl/>
        <w:suppressAutoHyphens w:val="0"/>
        <w:autoSpaceDE w:val="0"/>
        <w:autoSpaceDN w:val="0"/>
        <w:adjustRightInd w:val="0"/>
        <w:ind w:firstLine="709"/>
        <w:jc w:val="both"/>
        <w:rPr>
          <w:rFonts w:eastAsia="Times New Roman"/>
          <w:kern w:val="0"/>
          <w:szCs w:val="28"/>
        </w:rPr>
      </w:pPr>
      <w:r w:rsidRPr="00CA5C54">
        <w:rPr>
          <w:rFonts w:eastAsia="Times New Roman"/>
          <w:kern w:val="0"/>
          <w:szCs w:val="28"/>
        </w:rPr>
        <w:t xml:space="preserve">достижение социально и экономически приемлемого уровня пожарной безопасности; </w:t>
      </w:r>
    </w:p>
    <w:p w:rsidR="0034635F" w:rsidRPr="00CA5C54" w:rsidRDefault="0034635F" w:rsidP="0034635F">
      <w:pPr>
        <w:widowControl/>
        <w:suppressAutoHyphens w:val="0"/>
        <w:autoSpaceDE w:val="0"/>
        <w:autoSpaceDN w:val="0"/>
        <w:adjustRightInd w:val="0"/>
        <w:ind w:firstLine="709"/>
        <w:jc w:val="both"/>
        <w:rPr>
          <w:rFonts w:eastAsia="Times New Roman"/>
          <w:kern w:val="0"/>
          <w:szCs w:val="28"/>
        </w:rPr>
      </w:pPr>
      <w:r w:rsidRPr="00CA5C54">
        <w:rPr>
          <w:rFonts w:eastAsia="Times New Roman"/>
          <w:kern w:val="0"/>
          <w:szCs w:val="28"/>
        </w:rPr>
        <w:t>создание эффективной скоординированной системы противодействия угрозам пожарной опасности;</w:t>
      </w:r>
    </w:p>
    <w:p w:rsidR="0034635F" w:rsidRPr="00CA5C54" w:rsidRDefault="0034635F" w:rsidP="0034635F">
      <w:pPr>
        <w:widowControl/>
        <w:suppressAutoHyphens w:val="0"/>
        <w:autoSpaceDE w:val="0"/>
        <w:autoSpaceDN w:val="0"/>
        <w:adjustRightInd w:val="0"/>
        <w:ind w:firstLine="709"/>
        <w:jc w:val="both"/>
        <w:rPr>
          <w:rFonts w:eastAsia="Times New Roman"/>
          <w:kern w:val="0"/>
          <w:szCs w:val="28"/>
        </w:rPr>
      </w:pPr>
      <w:r w:rsidRPr="00CA5C54">
        <w:rPr>
          <w:rFonts w:eastAsia="Times New Roman"/>
          <w:kern w:val="0"/>
          <w:szCs w:val="28"/>
        </w:rPr>
        <w:t>укрепление материально-технической базы и обеспечение благоприятных условий для функционирования различных видов пожарной охраны;</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снижение уровня гибели и получения травм людей на пожарах;</w:t>
      </w:r>
    </w:p>
    <w:p w:rsidR="0034635F" w:rsidRPr="00CA5C54" w:rsidRDefault="0034635F" w:rsidP="0034635F">
      <w:pPr>
        <w:widowControl/>
        <w:suppressAutoHyphens w:val="0"/>
        <w:autoSpaceDE w:val="0"/>
        <w:autoSpaceDN w:val="0"/>
        <w:adjustRightInd w:val="0"/>
        <w:ind w:firstLine="720"/>
        <w:jc w:val="both"/>
        <w:rPr>
          <w:rFonts w:eastAsia="Times New Roman"/>
          <w:kern w:val="0"/>
          <w:szCs w:val="28"/>
        </w:rPr>
      </w:pPr>
      <w:r w:rsidRPr="00CA5C54">
        <w:rPr>
          <w:rFonts w:eastAsia="Times New Roman"/>
          <w:kern w:val="0"/>
          <w:szCs w:val="28"/>
        </w:rPr>
        <w:t>сокращение количества пожаров и ущерба от них.</w:t>
      </w:r>
    </w:p>
    <w:p w:rsidR="0034635F" w:rsidRPr="00CA5C54" w:rsidRDefault="0034635F" w:rsidP="0034635F">
      <w:pPr>
        <w:pStyle w:val="ConsPlusCell"/>
        <w:widowControl/>
        <w:ind w:right="-70" w:firstLine="709"/>
        <w:jc w:val="both"/>
        <w:rPr>
          <w:rFonts w:ascii="Times New Roman" w:hAnsi="Times New Roman"/>
          <w:sz w:val="28"/>
          <w:szCs w:val="28"/>
        </w:rPr>
      </w:pPr>
      <w:r w:rsidRPr="00CA5C54">
        <w:rPr>
          <w:rFonts w:ascii="Times New Roman" w:hAnsi="Times New Roman"/>
          <w:sz w:val="28"/>
          <w:szCs w:val="28"/>
        </w:rPr>
        <w:t>Выполнение агитационно-пропагандистских мероприятий повысит уровень знаний населения поселения в области пожарной безопасности, вследствие чего ожидается повышение:</w:t>
      </w:r>
    </w:p>
    <w:p w:rsidR="0034635F" w:rsidRPr="00CA5C54" w:rsidRDefault="0034635F" w:rsidP="0034635F">
      <w:pPr>
        <w:pStyle w:val="ConsPlusCell"/>
        <w:widowControl/>
        <w:ind w:right="-70" w:firstLine="709"/>
        <w:jc w:val="both"/>
        <w:rPr>
          <w:rFonts w:ascii="Times New Roman" w:hAnsi="Times New Roman"/>
          <w:sz w:val="28"/>
          <w:szCs w:val="28"/>
        </w:rPr>
      </w:pPr>
      <w:r w:rsidRPr="00CA5C54">
        <w:rPr>
          <w:rFonts w:ascii="Times New Roman" w:hAnsi="Times New Roman"/>
          <w:sz w:val="28"/>
          <w:szCs w:val="28"/>
        </w:rPr>
        <w:t>уровня пожарной безопасности муниципальных учреждений Пролетарского сельского поселения Кореновского района, в том числе с массовым посещением людей;</w:t>
      </w:r>
    </w:p>
    <w:p w:rsidR="0034635F" w:rsidRPr="00CA5C54" w:rsidRDefault="0034635F" w:rsidP="0034635F">
      <w:pPr>
        <w:pStyle w:val="ConsPlusCell"/>
        <w:widowControl/>
        <w:ind w:right="-70" w:firstLine="709"/>
        <w:jc w:val="both"/>
        <w:rPr>
          <w:rFonts w:ascii="Times New Roman" w:hAnsi="Times New Roman"/>
          <w:sz w:val="28"/>
          <w:szCs w:val="28"/>
        </w:rPr>
      </w:pPr>
      <w:r w:rsidRPr="00CA5C54">
        <w:rPr>
          <w:rFonts w:ascii="Times New Roman" w:hAnsi="Times New Roman"/>
          <w:sz w:val="28"/>
          <w:szCs w:val="28"/>
        </w:rPr>
        <w:t>уровня грамотности населения Пролетарского сельского поселения Кореновского района по вопросам пожарной безопасности.</w:t>
      </w:r>
    </w:p>
    <w:p w:rsidR="0034635F" w:rsidRPr="00CA5C54" w:rsidRDefault="0034635F" w:rsidP="0034635F">
      <w:pPr>
        <w:pStyle w:val="ConsPlusCell"/>
        <w:widowControl/>
        <w:ind w:firstLine="709"/>
        <w:jc w:val="both"/>
        <w:rPr>
          <w:rFonts w:ascii="Times New Roman" w:hAnsi="Times New Roman"/>
          <w:sz w:val="28"/>
          <w:szCs w:val="28"/>
        </w:rPr>
      </w:pPr>
      <w:r w:rsidRPr="00CA5C54">
        <w:rPr>
          <w:rFonts w:ascii="Times New Roman" w:hAnsi="Times New Roman"/>
          <w:sz w:val="28"/>
          <w:szCs w:val="28"/>
        </w:rPr>
        <w:t>В результате реализации Программы планируется достичь снижения основных показателей обстановки, касающейся пожаров:</w:t>
      </w:r>
    </w:p>
    <w:p w:rsidR="0034635F" w:rsidRPr="00CA5C54" w:rsidRDefault="0034635F" w:rsidP="0034635F">
      <w:pPr>
        <w:pStyle w:val="ConsPlusCell"/>
        <w:widowControl/>
        <w:ind w:firstLine="709"/>
        <w:jc w:val="both"/>
        <w:rPr>
          <w:rFonts w:ascii="Times New Roman" w:hAnsi="Times New Roman"/>
          <w:sz w:val="28"/>
          <w:szCs w:val="28"/>
        </w:rPr>
      </w:pPr>
      <w:r w:rsidRPr="00CA5C54">
        <w:rPr>
          <w:rFonts w:ascii="Times New Roman" w:hAnsi="Times New Roman"/>
          <w:sz w:val="28"/>
          <w:szCs w:val="28"/>
        </w:rPr>
        <w:t>количества пожаров;</w:t>
      </w:r>
    </w:p>
    <w:p w:rsidR="0034635F" w:rsidRPr="00CA5C54" w:rsidRDefault="0034635F" w:rsidP="0034635F">
      <w:pPr>
        <w:pStyle w:val="ConsPlusCell"/>
        <w:widowControl/>
        <w:ind w:firstLine="709"/>
        <w:jc w:val="both"/>
        <w:rPr>
          <w:rFonts w:ascii="Times New Roman" w:hAnsi="Times New Roman"/>
          <w:sz w:val="28"/>
          <w:szCs w:val="28"/>
        </w:rPr>
      </w:pPr>
      <w:r w:rsidRPr="00CA5C54">
        <w:rPr>
          <w:rFonts w:ascii="Times New Roman" w:hAnsi="Times New Roman"/>
          <w:sz w:val="28"/>
          <w:szCs w:val="28"/>
        </w:rPr>
        <w:t>количества населения, получившего травмы;</w:t>
      </w:r>
    </w:p>
    <w:p w:rsidR="0034635F" w:rsidRDefault="0034635F" w:rsidP="0034635F">
      <w:pPr>
        <w:ind w:firstLine="709"/>
        <w:jc w:val="both"/>
        <w:rPr>
          <w:szCs w:val="28"/>
        </w:rPr>
      </w:pPr>
      <w:r w:rsidRPr="00CA5C54">
        <w:rPr>
          <w:szCs w:val="28"/>
        </w:rPr>
        <w:t>материальных потерь от пожаров.</w:t>
      </w:r>
    </w:p>
    <w:p w:rsidR="00D3510F" w:rsidRPr="00CA5C54" w:rsidRDefault="00D3510F" w:rsidP="0034635F">
      <w:pPr>
        <w:ind w:firstLine="709"/>
        <w:jc w:val="both"/>
        <w:rPr>
          <w:szCs w:val="28"/>
        </w:rPr>
      </w:pPr>
    </w:p>
    <w:p w:rsidR="00CE51F6" w:rsidRDefault="00CE51F6" w:rsidP="00D3510F">
      <w:pPr>
        <w:numPr>
          <w:ilvl w:val="0"/>
          <w:numId w:val="14"/>
        </w:numPr>
        <w:tabs>
          <w:tab w:val="left" w:pos="0"/>
        </w:tabs>
        <w:contextualSpacing/>
        <w:jc w:val="center"/>
        <w:rPr>
          <w:rFonts w:eastAsia="Times New Roman"/>
          <w:kern w:val="0"/>
          <w:szCs w:val="28"/>
          <w:lang w:eastAsia="ru-RU"/>
        </w:rPr>
        <w:sectPr w:rsidR="00CE51F6" w:rsidSect="00A95AAB">
          <w:pgSz w:w="11906" w:h="16838"/>
          <w:pgMar w:top="1134" w:right="567" w:bottom="1134" w:left="1701" w:header="720" w:footer="720" w:gutter="0"/>
          <w:cols w:space="720"/>
          <w:docGrid w:linePitch="381"/>
        </w:sectPr>
      </w:pPr>
    </w:p>
    <w:p w:rsidR="00D3510F" w:rsidRPr="00D3510F" w:rsidRDefault="00D3510F" w:rsidP="00D3510F">
      <w:pPr>
        <w:numPr>
          <w:ilvl w:val="0"/>
          <w:numId w:val="14"/>
        </w:numPr>
        <w:tabs>
          <w:tab w:val="left" w:pos="0"/>
        </w:tabs>
        <w:contextualSpacing/>
        <w:jc w:val="center"/>
        <w:rPr>
          <w:rFonts w:eastAsia="Times New Roman"/>
          <w:kern w:val="0"/>
          <w:szCs w:val="28"/>
          <w:lang w:eastAsia="ru-RU"/>
        </w:rPr>
      </w:pPr>
      <w:r w:rsidRPr="00D3510F">
        <w:rPr>
          <w:rFonts w:eastAsia="Times New Roman"/>
          <w:kern w:val="0"/>
          <w:szCs w:val="28"/>
          <w:lang w:eastAsia="ru-RU"/>
        </w:rPr>
        <w:lastRenderedPageBreak/>
        <w:t>Система программных мероприятий</w:t>
      </w:r>
    </w:p>
    <w:p w:rsidR="00C815CF" w:rsidRPr="00CA5C54" w:rsidRDefault="00C815CF" w:rsidP="00574768">
      <w:pPr>
        <w:rPr>
          <w:snapToGrid w:val="0"/>
          <w:szCs w:val="28"/>
        </w:rPr>
      </w:pPr>
    </w:p>
    <w:p w:rsidR="00C815CF" w:rsidRPr="00CA5C54" w:rsidRDefault="00C815CF" w:rsidP="00AF3BD2">
      <w:pPr>
        <w:tabs>
          <w:tab w:val="left" w:pos="0"/>
        </w:tabs>
        <w:jc w:val="center"/>
        <w:rPr>
          <w:szCs w:val="28"/>
        </w:rPr>
      </w:pPr>
      <w:r w:rsidRPr="00CA5C54">
        <w:rPr>
          <w:szCs w:val="28"/>
        </w:rPr>
        <w:t>МЕРОПРИЯТИЯ</w:t>
      </w:r>
    </w:p>
    <w:p w:rsidR="005062FB" w:rsidRPr="00CA5C54" w:rsidRDefault="001140A2" w:rsidP="006A4599">
      <w:pPr>
        <w:tabs>
          <w:tab w:val="left" w:pos="0"/>
        </w:tabs>
        <w:jc w:val="center"/>
        <w:rPr>
          <w:szCs w:val="28"/>
        </w:rPr>
      </w:pPr>
      <w:r>
        <w:rPr>
          <w:szCs w:val="28"/>
        </w:rPr>
        <w:t>ведомственной</w:t>
      </w:r>
      <w:r w:rsidR="00C815CF" w:rsidRPr="00CA5C54">
        <w:rPr>
          <w:szCs w:val="28"/>
        </w:rPr>
        <w:t xml:space="preserve"> целевой программы Пролетарского сельского поселения Кореновского района</w:t>
      </w:r>
      <w:r w:rsidR="006A4599" w:rsidRPr="006A4599">
        <w:rPr>
          <w:szCs w:val="28"/>
        </w:rPr>
        <w:t>«Комплексные мероприятия по обеспечению первичных мер пожарной безопасности на территории Пролетарского сельского поселе</w:t>
      </w:r>
      <w:r w:rsidR="0066389E">
        <w:rPr>
          <w:szCs w:val="28"/>
        </w:rPr>
        <w:t>ния Кореновского района» на 2018</w:t>
      </w:r>
      <w:r w:rsidR="006A4599" w:rsidRPr="006A4599">
        <w:rPr>
          <w:szCs w:val="28"/>
        </w:rPr>
        <w:t xml:space="preserve"> год</w:t>
      </w:r>
    </w:p>
    <w:tbl>
      <w:tblPr>
        <w:tblW w:w="15169" w:type="dxa"/>
        <w:tblInd w:w="-318" w:type="dxa"/>
        <w:tblLayout w:type="fixed"/>
        <w:tblLook w:val="04A0"/>
      </w:tblPr>
      <w:tblGrid>
        <w:gridCol w:w="568"/>
        <w:gridCol w:w="4536"/>
        <w:gridCol w:w="3827"/>
        <w:gridCol w:w="1843"/>
        <w:gridCol w:w="1559"/>
        <w:gridCol w:w="1418"/>
        <w:gridCol w:w="1418"/>
      </w:tblGrid>
      <w:tr w:rsidR="000D14B4" w:rsidRPr="00361FA5" w:rsidTr="00B46434">
        <w:trPr>
          <w:cantSplit/>
          <w:trHeight w:val="669"/>
        </w:trPr>
        <w:tc>
          <w:tcPr>
            <w:tcW w:w="568" w:type="dxa"/>
            <w:vMerge w:val="restart"/>
            <w:tcBorders>
              <w:top w:val="single" w:sz="4" w:space="0" w:color="000000"/>
              <w:left w:val="single" w:sz="4" w:space="0" w:color="000000"/>
              <w:bottom w:val="single" w:sz="4" w:space="0" w:color="000000"/>
              <w:right w:val="nil"/>
            </w:tcBorders>
            <w:vAlign w:val="center"/>
            <w:hideMark/>
          </w:tcPr>
          <w:p w:rsidR="000D14B4" w:rsidRPr="00361FA5" w:rsidRDefault="000D14B4" w:rsidP="009255D6">
            <w:pPr>
              <w:snapToGrid w:val="0"/>
              <w:jc w:val="center"/>
              <w:rPr>
                <w:kern w:val="2"/>
                <w:sz w:val="24"/>
              </w:rPr>
            </w:pPr>
            <w:r w:rsidRPr="00361FA5">
              <w:rPr>
                <w:sz w:val="24"/>
              </w:rPr>
              <w:t>№ п/п</w:t>
            </w:r>
          </w:p>
        </w:tc>
        <w:tc>
          <w:tcPr>
            <w:tcW w:w="4536" w:type="dxa"/>
            <w:vMerge w:val="restart"/>
            <w:tcBorders>
              <w:top w:val="single" w:sz="4" w:space="0" w:color="000000"/>
              <w:left w:val="single" w:sz="4" w:space="0" w:color="000000"/>
              <w:bottom w:val="single" w:sz="4" w:space="0" w:color="000000"/>
              <w:right w:val="single" w:sz="4" w:space="0" w:color="auto"/>
            </w:tcBorders>
            <w:vAlign w:val="center"/>
            <w:hideMark/>
          </w:tcPr>
          <w:p w:rsidR="000D14B4" w:rsidRPr="00361FA5" w:rsidRDefault="000D14B4" w:rsidP="009255D6">
            <w:pPr>
              <w:snapToGrid w:val="0"/>
              <w:jc w:val="center"/>
              <w:rPr>
                <w:kern w:val="2"/>
                <w:sz w:val="24"/>
              </w:rPr>
            </w:pPr>
            <w:r w:rsidRPr="00361FA5">
              <w:rPr>
                <w:sz w:val="24"/>
              </w:rPr>
              <w:t>Наименование мероприятий</w:t>
            </w:r>
          </w:p>
        </w:tc>
        <w:tc>
          <w:tcPr>
            <w:tcW w:w="3827" w:type="dxa"/>
            <w:vMerge w:val="restart"/>
            <w:tcBorders>
              <w:top w:val="single" w:sz="4" w:space="0" w:color="auto"/>
              <w:left w:val="single" w:sz="4" w:space="0" w:color="auto"/>
              <w:right w:val="single" w:sz="4" w:space="0" w:color="auto"/>
            </w:tcBorders>
            <w:vAlign w:val="center"/>
          </w:tcPr>
          <w:p w:rsidR="000D14B4" w:rsidRPr="00361FA5" w:rsidRDefault="000D14B4" w:rsidP="009255D6">
            <w:pPr>
              <w:snapToGrid w:val="0"/>
              <w:jc w:val="center"/>
              <w:rPr>
                <w:sz w:val="24"/>
              </w:rPr>
            </w:pPr>
            <w:r w:rsidRPr="00361FA5">
              <w:rPr>
                <w:sz w:val="24"/>
              </w:rPr>
              <w:t>Содержание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14B4" w:rsidRPr="00361FA5" w:rsidRDefault="000D14B4" w:rsidP="009255D6">
            <w:pPr>
              <w:snapToGrid w:val="0"/>
              <w:jc w:val="center"/>
              <w:rPr>
                <w:kern w:val="2"/>
                <w:sz w:val="24"/>
              </w:rPr>
            </w:pPr>
            <w:r w:rsidRPr="00361FA5">
              <w:rPr>
                <w:sz w:val="24"/>
              </w:rPr>
              <w:t>Срок исполнения мероприятия</w:t>
            </w:r>
          </w:p>
        </w:tc>
        <w:tc>
          <w:tcPr>
            <w:tcW w:w="1559" w:type="dxa"/>
            <w:vMerge w:val="restart"/>
            <w:tcBorders>
              <w:top w:val="single" w:sz="4" w:space="0" w:color="000000"/>
              <w:left w:val="single" w:sz="4" w:space="0" w:color="auto"/>
              <w:bottom w:val="single" w:sz="4" w:space="0" w:color="000000"/>
              <w:right w:val="single" w:sz="4" w:space="0" w:color="auto"/>
            </w:tcBorders>
            <w:vAlign w:val="center"/>
            <w:hideMark/>
          </w:tcPr>
          <w:p w:rsidR="000D14B4" w:rsidRPr="00361FA5" w:rsidRDefault="000D14B4" w:rsidP="009255D6">
            <w:pPr>
              <w:snapToGrid w:val="0"/>
              <w:jc w:val="center"/>
              <w:rPr>
                <w:kern w:val="2"/>
                <w:sz w:val="24"/>
              </w:rPr>
            </w:pPr>
            <w:r w:rsidRPr="00361FA5">
              <w:rPr>
                <w:sz w:val="24"/>
              </w:rPr>
              <w:t>Объем финансирования, всего тыс. руб.</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0D14B4" w:rsidRPr="00361FA5" w:rsidRDefault="000D14B4" w:rsidP="009255D6">
            <w:pPr>
              <w:snapToGrid w:val="0"/>
              <w:jc w:val="center"/>
              <w:rPr>
                <w:kern w:val="2"/>
                <w:sz w:val="24"/>
              </w:rPr>
            </w:pPr>
            <w:r w:rsidRPr="00361FA5">
              <w:rPr>
                <w:sz w:val="24"/>
              </w:rPr>
              <w:t>В том числе</w:t>
            </w:r>
          </w:p>
        </w:tc>
        <w:tc>
          <w:tcPr>
            <w:tcW w:w="1418" w:type="dxa"/>
            <w:vMerge w:val="restart"/>
            <w:tcBorders>
              <w:top w:val="single" w:sz="4" w:space="0" w:color="000000"/>
              <w:left w:val="single" w:sz="4" w:space="0" w:color="auto"/>
              <w:right w:val="single" w:sz="4" w:space="0" w:color="000000"/>
            </w:tcBorders>
          </w:tcPr>
          <w:p w:rsidR="000D14B4" w:rsidRPr="00361FA5" w:rsidRDefault="000D14B4" w:rsidP="009255D6">
            <w:pPr>
              <w:snapToGrid w:val="0"/>
              <w:jc w:val="center"/>
              <w:rPr>
                <w:sz w:val="24"/>
              </w:rPr>
            </w:pPr>
            <w:r>
              <w:rPr>
                <w:sz w:val="24"/>
              </w:rPr>
              <w:t>Ответственный исполнитель</w:t>
            </w:r>
          </w:p>
        </w:tc>
      </w:tr>
      <w:tr w:rsidR="000D14B4" w:rsidRPr="00361FA5" w:rsidTr="00B46434">
        <w:trPr>
          <w:cantSplit/>
          <w:trHeight w:val="150"/>
        </w:trPr>
        <w:tc>
          <w:tcPr>
            <w:tcW w:w="568" w:type="dxa"/>
            <w:vMerge/>
            <w:tcBorders>
              <w:top w:val="single" w:sz="4" w:space="0" w:color="000000"/>
              <w:left w:val="single" w:sz="4" w:space="0" w:color="000000"/>
              <w:bottom w:val="single" w:sz="4" w:space="0" w:color="000000"/>
              <w:right w:val="nil"/>
            </w:tcBorders>
            <w:vAlign w:val="center"/>
            <w:hideMark/>
          </w:tcPr>
          <w:p w:rsidR="000D14B4" w:rsidRPr="00361FA5" w:rsidRDefault="000D14B4">
            <w:pPr>
              <w:widowControl/>
              <w:suppressAutoHyphens w:val="0"/>
              <w:rPr>
                <w:kern w:val="2"/>
                <w:sz w:val="24"/>
              </w:rPr>
            </w:pPr>
          </w:p>
        </w:tc>
        <w:tc>
          <w:tcPr>
            <w:tcW w:w="4536" w:type="dxa"/>
            <w:vMerge/>
            <w:tcBorders>
              <w:top w:val="single" w:sz="4" w:space="0" w:color="000000"/>
              <w:left w:val="single" w:sz="4" w:space="0" w:color="000000"/>
              <w:bottom w:val="single" w:sz="4" w:space="0" w:color="000000"/>
              <w:right w:val="single" w:sz="4" w:space="0" w:color="auto"/>
            </w:tcBorders>
            <w:vAlign w:val="center"/>
            <w:hideMark/>
          </w:tcPr>
          <w:p w:rsidR="000D14B4" w:rsidRPr="00361FA5" w:rsidRDefault="000D14B4">
            <w:pPr>
              <w:widowControl/>
              <w:suppressAutoHyphens w:val="0"/>
              <w:rPr>
                <w:kern w:val="2"/>
                <w:sz w:val="24"/>
              </w:rPr>
            </w:pPr>
          </w:p>
        </w:tc>
        <w:tc>
          <w:tcPr>
            <w:tcW w:w="3827" w:type="dxa"/>
            <w:vMerge/>
            <w:tcBorders>
              <w:left w:val="single" w:sz="4" w:space="0" w:color="auto"/>
              <w:bottom w:val="single" w:sz="4" w:space="0" w:color="auto"/>
              <w:right w:val="single" w:sz="4" w:space="0" w:color="auto"/>
            </w:tcBorders>
          </w:tcPr>
          <w:p w:rsidR="000D14B4" w:rsidRPr="00361FA5" w:rsidRDefault="000D14B4">
            <w:pPr>
              <w:widowControl/>
              <w:suppressAutoHyphens w:val="0"/>
              <w:rPr>
                <w:kern w:val="2"/>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14B4" w:rsidRPr="00361FA5" w:rsidRDefault="000D14B4">
            <w:pPr>
              <w:widowControl/>
              <w:suppressAutoHyphens w:val="0"/>
              <w:rPr>
                <w:kern w:val="2"/>
                <w:sz w:val="24"/>
              </w:rPr>
            </w:pP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0D14B4" w:rsidRPr="00361FA5" w:rsidRDefault="000D14B4">
            <w:pPr>
              <w:widowControl/>
              <w:suppressAutoHyphens w:val="0"/>
              <w:rPr>
                <w:kern w:val="2"/>
                <w:sz w:val="24"/>
              </w:rPr>
            </w:pPr>
          </w:p>
        </w:tc>
        <w:tc>
          <w:tcPr>
            <w:tcW w:w="1418" w:type="dxa"/>
            <w:tcBorders>
              <w:top w:val="single" w:sz="4" w:space="0" w:color="000000"/>
              <w:left w:val="single" w:sz="4" w:space="0" w:color="auto"/>
              <w:bottom w:val="single" w:sz="4" w:space="0" w:color="000000"/>
              <w:right w:val="single" w:sz="4" w:space="0" w:color="auto"/>
            </w:tcBorders>
            <w:hideMark/>
          </w:tcPr>
          <w:p w:rsidR="000D14B4" w:rsidRPr="00361FA5" w:rsidRDefault="00F64CAB" w:rsidP="00273BBF">
            <w:pPr>
              <w:snapToGrid w:val="0"/>
              <w:jc w:val="center"/>
              <w:rPr>
                <w:kern w:val="2"/>
                <w:sz w:val="24"/>
              </w:rPr>
            </w:pPr>
            <w:r>
              <w:rPr>
                <w:sz w:val="24"/>
              </w:rPr>
              <w:t>2018</w:t>
            </w:r>
            <w:r w:rsidR="000D14B4" w:rsidRPr="00361FA5">
              <w:rPr>
                <w:sz w:val="24"/>
              </w:rPr>
              <w:t xml:space="preserve"> год</w:t>
            </w:r>
          </w:p>
          <w:p w:rsidR="000D14B4" w:rsidRPr="00361FA5" w:rsidRDefault="000D14B4" w:rsidP="00273BBF">
            <w:pPr>
              <w:snapToGrid w:val="0"/>
              <w:jc w:val="center"/>
              <w:rPr>
                <w:kern w:val="2"/>
                <w:sz w:val="24"/>
              </w:rPr>
            </w:pPr>
          </w:p>
        </w:tc>
        <w:tc>
          <w:tcPr>
            <w:tcW w:w="1418" w:type="dxa"/>
            <w:vMerge/>
            <w:tcBorders>
              <w:left w:val="single" w:sz="4" w:space="0" w:color="auto"/>
              <w:bottom w:val="single" w:sz="4" w:space="0" w:color="000000"/>
              <w:right w:val="single" w:sz="4" w:space="0" w:color="000000"/>
            </w:tcBorders>
          </w:tcPr>
          <w:p w:rsidR="000D14B4" w:rsidRPr="00361FA5" w:rsidRDefault="000D14B4" w:rsidP="00273BBF">
            <w:pPr>
              <w:snapToGrid w:val="0"/>
              <w:jc w:val="center"/>
              <w:rPr>
                <w:sz w:val="24"/>
              </w:rPr>
            </w:pPr>
          </w:p>
        </w:tc>
      </w:tr>
      <w:tr w:rsidR="000D14B4" w:rsidRPr="00361FA5" w:rsidTr="00B46434">
        <w:trPr>
          <w:cantSplit/>
          <w:trHeight w:val="829"/>
        </w:trPr>
        <w:tc>
          <w:tcPr>
            <w:tcW w:w="568" w:type="dxa"/>
            <w:tcBorders>
              <w:top w:val="single" w:sz="4" w:space="0" w:color="000000"/>
              <w:left w:val="single" w:sz="4" w:space="0" w:color="000000"/>
              <w:bottom w:val="single" w:sz="4" w:space="0" w:color="000000"/>
              <w:right w:val="nil"/>
            </w:tcBorders>
            <w:hideMark/>
          </w:tcPr>
          <w:p w:rsidR="000D14B4" w:rsidRPr="00361FA5" w:rsidRDefault="000D14B4" w:rsidP="00B91E82">
            <w:pPr>
              <w:jc w:val="center"/>
              <w:rPr>
                <w:kern w:val="2"/>
                <w:sz w:val="24"/>
              </w:rPr>
            </w:pPr>
            <w:r w:rsidRPr="00361FA5">
              <w:rPr>
                <w:sz w:val="24"/>
              </w:rPr>
              <w:t>1</w:t>
            </w:r>
          </w:p>
        </w:tc>
        <w:tc>
          <w:tcPr>
            <w:tcW w:w="4536" w:type="dxa"/>
            <w:tcBorders>
              <w:top w:val="single" w:sz="4" w:space="0" w:color="000000"/>
              <w:left w:val="single" w:sz="4" w:space="0" w:color="000000"/>
              <w:bottom w:val="single" w:sz="4" w:space="0" w:color="000000"/>
              <w:right w:val="single" w:sz="4" w:space="0" w:color="auto"/>
            </w:tcBorders>
            <w:hideMark/>
          </w:tcPr>
          <w:p w:rsidR="000D14B4" w:rsidRPr="00361FA5" w:rsidRDefault="000D14B4">
            <w:pPr>
              <w:jc w:val="both"/>
              <w:rPr>
                <w:kern w:val="2"/>
                <w:sz w:val="24"/>
              </w:rPr>
            </w:pPr>
            <w:r w:rsidRPr="00361FA5">
              <w:rPr>
                <w:sz w:val="24"/>
              </w:rPr>
              <w:t>Подготовка муниципальных правовых актов по реализации полномочий по обеспечению первичных мер пожарной безопасности на территории поселения</w:t>
            </w:r>
          </w:p>
        </w:tc>
        <w:tc>
          <w:tcPr>
            <w:tcW w:w="3827" w:type="dxa"/>
            <w:tcBorders>
              <w:top w:val="single" w:sz="4" w:space="0" w:color="auto"/>
              <w:left w:val="single" w:sz="4" w:space="0" w:color="auto"/>
              <w:bottom w:val="single" w:sz="4" w:space="0" w:color="auto"/>
              <w:right w:val="single" w:sz="4" w:space="0" w:color="auto"/>
            </w:tcBorders>
          </w:tcPr>
          <w:p w:rsidR="000D14B4" w:rsidRPr="00361FA5" w:rsidRDefault="000D14B4" w:rsidP="009050A6">
            <w:pPr>
              <w:snapToGrid w:val="0"/>
              <w:rPr>
                <w:kern w:val="2"/>
                <w:sz w:val="24"/>
              </w:rPr>
            </w:pPr>
            <w:r w:rsidRPr="00361FA5">
              <w:rPr>
                <w:sz w:val="24"/>
              </w:rPr>
              <w:t>Подготовка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vAlign w:val="center"/>
          </w:tcPr>
          <w:p w:rsidR="000D14B4" w:rsidRPr="00361FA5" w:rsidRDefault="000D14B4" w:rsidP="00C9191E">
            <w:pPr>
              <w:snapToGrid w:val="0"/>
              <w:jc w:val="center"/>
              <w:rPr>
                <w:kern w:val="2"/>
                <w:sz w:val="24"/>
              </w:rPr>
            </w:pPr>
            <w:r w:rsidRPr="00361FA5">
              <w:rPr>
                <w:sz w:val="24"/>
              </w:rPr>
              <w:t>Постоянно</w:t>
            </w:r>
          </w:p>
          <w:p w:rsidR="000D14B4" w:rsidRPr="00361FA5" w:rsidRDefault="000D14B4" w:rsidP="00C9191E">
            <w:pPr>
              <w:snapToGrid w:val="0"/>
              <w:jc w:val="center"/>
              <w:rPr>
                <w:kern w:val="2"/>
                <w:sz w:val="24"/>
              </w:rPr>
            </w:pPr>
          </w:p>
        </w:tc>
        <w:tc>
          <w:tcPr>
            <w:tcW w:w="1559" w:type="dxa"/>
            <w:tcBorders>
              <w:top w:val="nil"/>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single" w:sz="4" w:space="0" w:color="000000"/>
              <w:left w:val="single" w:sz="4" w:space="0" w:color="auto"/>
              <w:bottom w:val="single" w:sz="4" w:space="0" w:color="000000"/>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val="restart"/>
            <w:tcBorders>
              <w:top w:val="single" w:sz="4" w:space="0" w:color="000000"/>
              <w:left w:val="single" w:sz="4" w:space="0" w:color="auto"/>
              <w:right w:val="single" w:sz="4" w:space="0" w:color="auto"/>
            </w:tcBorders>
          </w:tcPr>
          <w:p w:rsidR="000D14B4" w:rsidRPr="004A51A6" w:rsidRDefault="00860E49" w:rsidP="00C9191E">
            <w:pPr>
              <w:jc w:val="center"/>
              <w:rPr>
                <w:sz w:val="24"/>
              </w:rPr>
            </w:pPr>
            <w:r>
              <w:rPr>
                <w:sz w:val="24"/>
              </w:rPr>
              <w:t>Администрация Пролетарского сельского поселения Кореновского района</w:t>
            </w:r>
          </w:p>
        </w:tc>
      </w:tr>
      <w:tr w:rsidR="000D14B4" w:rsidRPr="00361FA5" w:rsidTr="00B46434">
        <w:trPr>
          <w:trHeight w:val="777"/>
        </w:trPr>
        <w:tc>
          <w:tcPr>
            <w:tcW w:w="568" w:type="dxa"/>
            <w:tcBorders>
              <w:top w:val="single" w:sz="4" w:space="0" w:color="000000"/>
              <w:left w:val="single" w:sz="4" w:space="0" w:color="000000"/>
              <w:bottom w:val="single" w:sz="4" w:space="0" w:color="000000"/>
              <w:right w:val="nil"/>
            </w:tcBorders>
            <w:hideMark/>
          </w:tcPr>
          <w:p w:rsidR="000D14B4" w:rsidRPr="00361FA5" w:rsidRDefault="000D14B4" w:rsidP="00B91E82">
            <w:pPr>
              <w:snapToGrid w:val="0"/>
              <w:jc w:val="center"/>
              <w:rPr>
                <w:kern w:val="2"/>
                <w:sz w:val="24"/>
              </w:rPr>
            </w:pPr>
            <w:r w:rsidRPr="00361FA5">
              <w:rPr>
                <w:sz w:val="24"/>
              </w:rPr>
              <w:t>2</w:t>
            </w:r>
          </w:p>
        </w:tc>
        <w:tc>
          <w:tcPr>
            <w:tcW w:w="4536" w:type="dxa"/>
            <w:tcBorders>
              <w:top w:val="single" w:sz="4" w:space="0" w:color="000000"/>
              <w:left w:val="single" w:sz="4" w:space="0" w:color="000000"/>
              <w:bottom w:val="single" w:sz="4" w:space="0" w:color="000000"/>
              <w:right w:val="nil"/>
            </w:tcBorders>
            <w:hideMark/>
          </w:tcPr>
          <w:p w:rsidR="000D14B4" w:rsidRPr="00361FA5" w:rsidRDefault="000D14B4">
            <w:pPr>
              <w:tabs>
                <w:tab w:val="left" w:pos="720"/>
              </w:tabs>
              <w:snapToGrid w:val="0"/>
              <w:jc w:val="both"/>
              <w:rPr>
                <w:kern w:val="2"/>
                <w:sz w:val="24"/>
              </w:rPr>
            </w:pPr>
            <w:r w:rsidRPr="00361FA5">
              <w:rPr>
                <w:sz w:val="24"/>
              </w:rPr>
              <w:t>В случае повышенной пожарной опасности установление особого противопожарного режима</w:t>
            </w:r>
          </w:p>
        </w:tc>
        <w:tc>
          <w:tcPr>
            <w:tcW w:w="3827" w:type="dxa"/>
            <w:tcBorders>
              <w:top w:val="single" w:sz="4" w:space="0" w:color="auto"/>
              <w:left w:val="single" w:sz="4" w:space="0" w:color="000000"/>
              <w:bottom w:val="nil"/>
              <w:right w:val="single" w:sz="4" w:space="0" w:color="000000"/>
            </w:tcBorders>
          </w:tcPr>
          <w:p w:rsidR="000D14B4" w:rsidRPr="00361FA5" w:rsidRDefault="000D14B4" w:rsidP="009050A6">
            <w:pPr>
              <w:rPr>
                <w:sz w:val="24"/>
              </w:rPr>
            </w:pPr>
            <w:r w:rsidRPr="00361FA5">
              <w:rPr>
                <w:sz w:val="24"/>
              </w:rPr>
              <w:t>В случае повышенной пожарной опасности установление особого противопожарного режима</w:t>
            </w:r>
          </w:p>
        </w:tc>
        <w:tc>
          <w:tcPr>
            <w:tcW w:w="1843" w:type="dxa"/>
            <w:tcBorders>
              <w:top w:val="single" w:sz="4" w:space="0" w:color="auto"/>
              <w:left w:val="single" w:sz="4" w:space="0" w:color="000000"/>
              <w:bottom w:val="single" w:sz="4" w:space="0" w:color="auto"/>
              <w:right w:val="single" w:sz="4" w:space="0" w:color="auto"/>
            </w:tcBorders>
            <w:vAlign w:val="center"/>
          </w:tcPr>
          <w:p w:rsidR="000D14B4" w:rsidRPr="00361FA5" w:rsidRDefault="000D14B4" w:rsidP="00C9191E">
            <w:pPr>
              <w:snapToGrid w:val="0"/>
              <w:jc w:val="center"/>
              <w:rPr>
                <w:kern w:val="2"/>
                <w:sz w:val="24"/>
              </w:rPr>
            </w:pPr>
            <w:r w:rsidRPr="00361FA5">
              <w:rPr>
                <w:sz w:val="24"/>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single" w:sz="4" w:space="0" w:color="000000"/>
              <w:left w:val="single" w:sz="4" w:space="0" w:color="auto"/>
              <w:bottom w:val="single" w:sz="4" w:space="0" w:color="000000"/>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467"/>
        </w:trPr>
        <w:tc>
          <w:tcPr>
            <w:tcW w:w="568" w:type="dxa"/>
            <w:tcBorders>
              <w:top w:val="single" w:sz="4" w:space="0" w:color="000000"/>
              <w:left w:val="single" w:sz="4" w:space="0" w:color="000000"/>
              <w:bottom w:val="single" w:sz="4" w:space="0" w:color="000000"/>
              <w:right w:val="nil"/>
            </w:tcBorders>
            <w:hideMark/>
          </w:tcPr>
          <w:p w:rsidR="000D14B4" w:rsidRPr="00361FA5" w:rsidRDefault="000D14B4" w:rsidP="00B91E82">
            <w:pPr>
              <w:snapToGrid w:val="0"/>
              <w:jc w:val="center"/>
              <w:rPr>
                <w:kern w:val="2"/>
                <w:sz w:val="24"/>
              </w:rPr>
            </w:pPr>
            <w:r w:rsidRPr="00361FA5">
              <w:rPr>
                <w:sz w:val="24"/>
              </w:rPr>
              <w:t>3</w:t>
            </w:r>
          </w:p>
        </w:tc>
        <w:tc>
          <w:tcPr>
            <w:tcW w:w="4536" w:type="dxa"/>
            <w:tcBorders>
              <w:top w:val="single" w:sz="4" w:space="0" w:color="000000"/>
              <w:left w:val="single" w:sz="4" w:space="0" w:color="000000"/>
              <w:bottom w:val="single" w:sz="4" w:space="0" w:color="000000"/>
              <w:right w:val="nil"/>
            </w:tcBorders>
            <w:hideMark/>
          </w:tcPr>
          <w:p w:rsidR="000D14B4" w:rsidRPr="00361FA5" w:rsidRDefault="000D14B4">
            <w:pPr>
              <w:snapToGrid w:val="0"/>
              <w:jc w:val="both"/>
              <w:rPr>
                <w:kern w:val="2"/>
                <w:sz w:val="24"/>
              </w:rPr>
            </w:pPr>
            <w:r w:rsidRPr="00361FA5">
              <w:rPr>
                <w:sz w:val="24"/>
              </w:rPr>
              <w:t>Привлечение населения в добровольные противопожарные формирования</w:t>
            </w:r>
          </w:p>
        </w:tc>
        <w:tc>
          <w:tcPr>
            <w:tcW w:w="3827" w:type="dxa"/>
            <w:tcBorders>
              <w:top w:val="single" w:sz="4" w:space="0" w:color="auto"/>
              <w:left w:val="single" w:sz="4" w:space="0" w:color="000000"/>
              <w:bottom w:val="nil"/>
              <w:right w:val="single" w:sz="4" w:space="0" w:color="000000"/>
            </w:tcBorders>
          </w:tcPr>
          <w:p w:rsidR="000D14B4" w:rsidRPr="00361FA5" w:rsidRDefault="000D14B4" w:rsidP="009050A6">
            <w:pPr>
              <w:widowControl/>
              <w:suppressAutoHyphens w:val="0"/>
              <w:rPr>
                <w:kern w:val="2"/>
                <w:sz w:val="24"/>
              </w:rPr>
            </w:pPr>
            <w:r w:rsidRPr="00361FA5">
              <w:rPr>
                <w:sz w:val="24"/>
              </w:rPr>
              <w:t>Привлечение населения в добровольные противопожарные формирования</w:t>
            </w:r>
          </w:p>
        </w:tc>
        <w:tc>
          <w:tcPr>
            <w:tcW w:w="1843" w:type="dxa"/>
            <w:tcBorders>
              <w:top w:val="single" w:sz="4" w:space="0" w:color="auto"/>
              <w:left w:val="single" w:sz="4" w:space="0" w:color="000000"/>
              <w:bottom w:val="single" w:sz="4" w:space="0" w:color="auto"/>
              <w:right w:val="single" w:sz="4" w:space="0" w:color="auto"/>
            </w:tcBorders>
            <w:vAlign w:val="center"/>
            <w:hideMark/>
          </w:tcPr>
          <w:p w:rsidR="000D14B4" w:rsidRPr="00361FA5" w:rsidRDefault="000D14B4" w:rsidP="00C9191E">
            <w:pPr>
              <w:snapToGrid w:val="0"/>
              <w:jc w:val="center"/>
              <w:rPr>
                <w:kern w:val="2"/>
                <w:sz w:val="24"/>
              </w:rPr>
            </w:pPr>
            <w:r w:rsidRPr="00361FA5">
              <w:rPr>
                <w:sz w:val="24"/>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single" w:sz="4" w:space="0" w:color="000000"/>
              <w:left w:val="single" w:sz="4" w:space="0" w:color="auto"/>
              <w:bottom w:val="single" w:sz="4" w:space="0" w:color="000000"/>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599"/>
        </w:trPr>
        <w:tc>
          <w:tcPr>
            <w:tcW w:w="568" w:type="dxa"/>
            <w:tcBorders>
              <w:top w:val="nil"/>
              <w:left w:val="single" w:sz="4" w:space="0" w:color="000000"/>
              <w:bottom w:val="single" w:sz="4" w:space="0" w:color="000000"/>
              <w:right w:val="nil"/>
            </w:tcBorders>
            <w:hideMark/>
          </w:tcPr>
          <w:p w:rsidR="000D14B4" w:rsidRPr="00361FA5" w:rsidRDefault="000D14B4" w:rsidP="00B91E82">
            <w:pPr>
              <w:snapToGrid w:val="0"/>
              <w:jc w:val="center"/>
              <w:rPr>
                <w:kern w:val="2"/>
                <w:sz w:val="24"/>
              </w:rPr>
            </w:pPr>
            <w:r w:rsidRPr="00361FA5">
              <w:rPr>
                <w:sz w:val="24"/>
              </w:rPr>
              <w:t>4</w:t>
            </w:r>
          </w:p>
        </w:tc>
        <w:tc>
          <w:tcPr>
            <w:tcW w:w="4536" w:type="dxa"/>
            <w:tcBorders>
              <w:top w:val="nil"/>
              <w:left w:val="single" w:sz="4" w:space="0" w:color="000000"/>
              <w:bottom w:val="single" w:sz="4" w:space="0" w:color="000000"/>
              <w:right w:val="nil"/>
            </w:tcBorders>
            <w:hideMark/>
          </w:tcPr>
          <w:p w:rsidR="000D14B4" w:rsidRPr="00361FA5" w:rsidRDefault="000D14B4">
            <w:pPr>
              <w:snapToGrid w:val="0"/>
              <w:jc w:val="both"/>
              <w:rPr>
                <w:kern w:val="2"/>
                <w:sz w:val="24"/>
              </w:rPr>
            </w:pPr>
            <w:r w:rsidRPr="00361FA5">
              <w:rPr>
                <w:sz w:val="24"/>
              </w:rPr>
              <w:t>Организация проведения собраний, сходов населения. Противопожарная пропаганда</w:t>
            </w:r>
          </w:p>
        </w:tc>
        <w:tc>
          <w:tcPr>
            <w:tcW w:w="3827" w:type="dxa"/>
            <w:tcBorders>
              <w:top w:val="single" w:sz="4" w:space="0" w:color="auto"/>
              <w:left w:val="single" w:sz="4" w:space="0" w:color="000000"/>
              <w:bottom w:val="nil"/>
              <w:right w:val="single" w:sz="4" w:space="0" w:color="000000"/>
            </w:tcBorders>
          </w:tcPr>
          <w:p w:rsidR="000D14B4" w:rsidRPr="00361FA5" w:rsidRDefault="000D14B4" w:rsidP="009050A6">
            <w:pPr>
              <w:snapToGrid w:val="0"/>
              <w:rPr>
                <w:kern w:val="2"/>
                <w:sz w:val="24"/>
              </w:rPr>
            </w:pPr>
            <w:r w:rsidRPr="00361FA5">
              <w:rPr>
                <w:sz w:val="24"/>
              </w:rPr>
              <w:t>Организация проведения собраний, сходов населения. Противопожарная пропаганда</w:t>
            </w:r>
          </w:p>
        </w:tc>
        <w:tc>
          <w:tcPr>
            <w:tcW w:w="1843" w:type="dxa"/>
            <w:tcBorders>
              <w:top w:val="single" w:sz="4" w:space="0" w:color="auto"/>
              <w:left w:val="single" w:sz="4" w:space="0" w:color="000000"/>
              <w:bottom w:val="single" w:sz="4" w:space="0" w:color="auto"/>
              <w:right w:val="single" w:sz="4" w:space="0" w:color="auto"/>
            </w:tcBorders>
            <w:vAlign w:val="center"/>
            <w:hideMark/>
          </w:tcPr>
          <w:p w:rsidR="000D14B4" w:rsidRPr="00361FA5" w:rsidRDefault="000D14B4" w:rsidP="00C9191E">
            <w:pPr>
              <w:snapToGrid w:val="0"/>
              <w:jc w:val="center"/>
              <w:rPr>
                <w:kern w:val="2"/>
                <w:sz w:val="24"/>
              </w:rPr>
            </w:pPr>
            <w:r w:rsidRPr="00361FA5">
              <w:rPr>
                <w:sz w:val="24"/>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nil"/>
              <w:left w:val="single" w:sz="4" w:space="0" w:color="auto"/>
              <w:bottom w:val="single" w:sz="4" w:space="0" w:color="000000"/>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467"/>
        </w:trPr>
        <w:tc>
          <w:tcPr>
            <w:tcW w:w="568" w:type="dxa"/>
            <w:tcBorders>
              <w:top w:val="nil"/>
              <w:left w:val="single" w:sz="4" w:space="0" w:color="000000"/>
              <w:bottom w:val="single" w:sz="4" w:space="0" w:color="auto"/>
              <w:right w:val="nil"/>
            </w:tcBorders>
            <w:hideMark/>
          </w:tcPr>
          <w:p w:rsidR="000D14B4" w:rsidRPr="00361FA5" w:rsidRDefault="000D14B4" w:rsidP="00B91E82">
            <w:pPr>
              <w:snapToGrid w:val="0"/>
              <w:jc w:val="center"/>
              <w:rPr>
                <w:kern w:val="2"/>
                <w:sz w:val="24"/>
              </w:rPr>
            </w:pPr>
            <w:r w:rsidRPr="00361FA5">
              <w:rPr>
                <w:sz w:val="24"/>
              </w:rPr>
              <w:t>5</w:t>
            </w:r>
          </w:p>
        </w:tc>
        <w:tc>
          <w:tcPr>
            <w:tcW w:w="4536" w:type="dxa"/>
            <w:tcBorders>
              <w:top w:val="nil"/>
              <w:left w:val="single" w:sz="4" w:space="0" w:color="000000"/>
              <w:bottom w:val="single" w:sz="4" w:space="0" w:color="auto"/>
              <w:right w:val="nil"/>
            </w:tcBorders>
            <w:hideMark/>
          </w:tcPr>
          <w:p w:rsidR="000D14B4" w:rsidRPr="00361FA5" w:rsidRDefault="000D14B4">
            <w:pPr>
              <w:snapToGrid w:val="0"/>
              <w:jc w:val="both"/>
              <w:rPr>
                <w:kern w:val="2"/>
                <w:sz w:val="24"/>
              </w:rPr>
            </w:pPr>
            <w:r w:rsidRPr="00361FA5">
              <w:rPr>
                <w:sz w:val="24"/>
              </w:rPr>
              <w:t>Проведение бесед по противопожарной безопасности с семьями, состоящими в группе риска</w:t>
            </w:r>
          </w:p>
        </w:tc>
        <w:tc>
          <w:tcPr>
            <w:tcW w:w="3827" w:type="dxa"/>
            <w:tcBorders>
              <w:top w:val="single" w:sz="4" w:space="0" w:color="auto"/>
              <w:left w:val="single" w:sz="4" w:space="0" w:color="000000"/>
              <w:bottom w:val="single" w:sz="4" w:space="0" w:color="auto"/>
              <w:right w:val="single" w:sz="4" w:space="0" w:color="000000"/>
            </w:tcBorders>
          </w:tcPr>
          <w:p w:rsidR="000D14B4" w:rsidRPr="00361FA5" w:rsidRDefault="000D14B4" w:rsidP="00314545">
            <w:pPr>
              <w:snapToGrid w:val="0"/>
              <w:jc w:val="both"/>
              <w:rPr>
                <w:kern w:val="2"/>
                <w:sz w:val="24"/>
              </w:rPr>
            </w:pPr>
            <w:r w:rsidRPr="00361FA5">
              <w:rPr>
                <w:sz w:val="24"/>
              </w:rPr>
              <w:t>Проведение бесед по противопожарной безопасности с семьями, состоящими в группе риска</w:t>
            </w:r>
          </w:p>
        </w:tc>
        <w:tc>
          <w:tcPr>
            <w:tcW w:w="1843" w:type="dxa"/>
            <w:tcBorders>
              <w:top w:val="single" w:sz="4" w:space="0" w:color="auto"/>
              <w:left w:val="single" w:sz="4" w:space="0" w:color="000000"/>
              <w:bottom w:val="single" w:sz="4" w:space="0" w:color="auto"/>
              <w:right w:val="single" w:sz="4" w:space="0" w:color="auto"/>
            </w:tcBorders>
            <w:vAlign w:val="center"/>
            <w:hideMark/>
          </w:tcPr>
          <w:p w:rsidR="000D14B4" w:rsidRPr="00361FA5" w:rsidRDefault="000D14B4" w:rsidP="00C9191E">
            <w:pPr>
              <w:snapToGrid w:val="0"/>
              <w:jc w:val="center"/>
              <w:rPr>
                <w:kern w:val="2"/>
                <w:sz w:val="24"/>
              </w:rPr>
            </w:pPr>
            <w:r w:rsidRPr="00361FA5">
              <w:rPr>
                <w:sz w:val="24"/>
              </w:rPr>
              <w:t>Согласно графика</w:t>
            </w:r>
          </w:p>
          <w:p w:rsidR="000D14B4" w:rsidRPr="00361FA5" w:rsidRDefault="000D14B4" w:rsidP="00C9191E">
            <w:pPr>
              <w:snapToGrid w:val="0"/>
              <w:jc w:val="center"/>
              <w:rPr>
                <w:kern w:val="2"/>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nil"/>
              <w:left w:val="single" w:sz="4" w:space="0" w:color="auto"/>
              <w:bottom w:val="single" w:sz="4" w:space="0" w:color="auto"/>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467"/>
        </w:trPr>
        <w:tc>
          <w:tcPr>
            <w:tcW w:w="568" w:type="dxa"/>
            <w:tcBorders>
              <w:top w:val="single" w:sz="4" w:space="0" w:color="auto"/>
              <w:left w:val="single" w:sz="4" w:space="0" w:color="auto"/>
              <w:bottom w:val="single" w:sz="4" w:space="0" w:color="auto"/>
              <w:right w:val="single" w:sz="4" w:space="0" w:color="auto"/>
            </w:tcBorders>
            <w:hideMark/>
          </w:tcPr>
          <w:p w:rsidR="000D14B4" w:rsidRPr="00361FA5" w:rsidRDefault="000D14B4" w:rsidP="00B91E82">
            <w:pPr>
              <w:snapToGrid w:val="0"/>
              <w:jc w:val="center"/>
              <w:rPr>
                <w:kern w:val="2"/>
                <w:sz w:val="24"/>
              </w:rPr>
            </w:pPr>
            <w:r w:rsidRPr="00361FA5">
              <w:rPr>
                <w:sz w:val="24"/>
              </w:rPr>
              <w:t>6</w:t>
            </w:r>
          </w:p>
        </w:tc>
        <w:tc>
          <w:tcPr>
            <w:tcW w:w="4536" w:type="dxa"/>
            <w:tcBorders>
              <w:top w:val="single" w:sz="4" w:space="0" w:color="auto"/>
              <w:left w:val="single" w:sz="4" w:space="0" w:color="auto"/>
              <w:bottom w:val="single" w:sz="4" w:space="0" w:color="auto"/>
              <w:right w:val="single" w:sz="4" w:space="0" w:color="auto"/>
            </w:tcBorders>
            <w:hideMark/>
          </w:tcPr>
          <w:p w:rsidR="000D14B4" w:rsidRPr="00361FA5" w:rsidRDefault="000D14B4">
            <w:pPr>
              <w:snapToGrid w:val="0"/>
              <w:jc w:val="both"/>
              <w:rPr>
                <w:kern w:val="2"/>
                <w:sz w:val="24"/>
              </w:rPr>
            </w:pPr>
            <w:r w:rsidRPr="00361FA5">
              <w:rPr>
                <w:sz w:val="24"/>
              </w:rPr>
              <w:t>Обеспечение беспрепятственного подъезда пожарной техники к водоемам, гидрантам и дамбам поселения</w:t>
            </w:r>
          </w:p>
        </w:tc>
        <w:tc>
          <w:tcPr>
            <w:tcW w:w="3827" w:type="dxa"/>
            <w:tcBorders>
              <w:top w:val="single" w:sz="4" w:space="0" w:color="auto"/>
              <w:left w:val="single" w:sz="4" w:space="0" w:color="auto"/>
              <w:bottom w:val="single" w:sz="4" w:space="0" w:color="auto"/>
              <w:right w:val="single" w:sz="4" w:space="0" w:color="auto"/>
            </w:tcBorders>
          </w:tcPr>
          <w:p w:rsidR="000D14B4" w:rsidRPr="00361FA5" w:rsidRDefault="000D14B4" w:rsidP="00314545">
            <w:pPr>
              <w:snapToGrid w:val="0"/>
              <w:jc w:val="both"/>
              <w:rPr>
                <w:kern w:val="2"/>
                <w:sz w:val="24"/>
              </w:rPr>
            </w:pPr>
            <w:r w:rsidRPr="00361FA5">
              <w:rPr>
                <w:sz w:val="24"/>
              </w:rPr>
              <w:t>Обеспечение беспрепятственного подъезда пожарной техники к водоемам, гидрантам и дамбам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4B4" w:rsidRPr="00361FA5" w:rsidRDefault="000D14B4" w:rsidP="00C9191E">
            <w:pPr>
              <w:snapToGrid w:val="0"/>
              <w:jc w:val="center"/>
              <w:rPr>
                <w:kern w:val="2"/>
                <w:sz w:val="24"/>
              </w:rPr>
            </w:pPr>
            <w:r w:rsidRPr="00361FA5">
              <w:rPr>
                <w:sz w:val="24"/>
              </w:rPr>
              <w:t>Постоянно</w:t>
            </w:r>
          </w:p>
          <w:p w:rsidR="000D14B4" w:rsidRPr="00361FA5" w:rsidRDefault="000D14B4" w:rsidP="00C9191E">
            <w:pPr>
              <w:snapToGrid w:val="0"/>
              <w:jc w:val="center"/>
              <w:rPr>
                <w:kern w:val="2"/>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274"/>
        </w:trPr>
        <w:tc>
          <w:tcPr>
            <w:tcW w:w="568" w:type="dxa"/>
            <w:tcBorders>
              <w:top w:val="single" w:sz="4" w:space="0" w:color="auto"/>
              <w:left w:val="single" w:sz="4" w:space="0" w:color="auto"/>
              <w:bottom w:val="single" w:sz="4" w:space="0" w:color="auto"/>
              <w:right w:val="single" w:sz="4" w:space="0" w:color="auto"/>
            </w:tcBorders>
            <w:hideMark/>
          </w:tcPr>
          <w:p w:rsidR="000D14B4" w:rsidRPr="00984456" w:rsidRDefault="000D14B4" w:rsidP="00B91E82">
            <w:pPr>
              <w:snapToGrid w:val="0"/>
              <w:jc w:val="center"/>
              <w:rPr>
                <w:kern w:val="2"/>
                <w:sz w:val="24"/>
              </w:rPr>
            </w:pPr>
            <w:r w:rsidRPr="00984456">
              <w:rPr>
                <w:sz w:val="24"/>
              </w:rPr>
              <w:t>7</w:t>
            </w:r>
          </w:p>
        </w:tc>
        <w:tc>
          <w:tcPr>
            <w:tcW w:w="4536" w:type="dxa"/>
            <w:tcBorders>
              <w:top w:val="single" w:sz="4" w:space="0" w:color="auto"/>
              <w:left w:val="single" w:sz="4" w:space="0" w:color="auto"/>
              <w:bottom w:val="single" w:sz="4" w:space="0" w:color="auto"/>
              <w:right w:val="single" w:sz="4" w:space="0" w:color="auto"/>
            </w:tcBorders>
            <w:hideMark/>
          </w:tcPr>
          <w:p w:rsidR="000D14B4" w:rsidRPr="00984456" w:rsidRDefault="000D14B4">
            <w:pPr>
              <w:snapToGrid w:val="0"/>
              <w:jc w:val="both"/>
              <w:rPr>
                <w:kern w:val="2"/>
                <w:sz w:val="24"/>
              </w:rPr>
            </w:pPr>
            <w:r w:rsidRPr="00984456">
              <w:rPr>
                <w:sz w:val="24"/>
              </w:rPr>
              <w:t xml:space="preserve">Проводить мониторинг территории поселения по несанкционированному </w:t>
            </w:r>
            <w:r w:rsidRPr="00984456">
              <w:rPr>
                <w:sz w:val="24"/>
              </w:rPr>
              <w:lastRenderedPageBreak/>
              <w:t>сжиганию сухой травы и бытовых отходов</w:t>
            </w:r>
          </w:p>
        </w:tc>
        <w:tc>
          <w:tcPr>
            <w:tcW w:w="3827" w:type="dxa"/>
            <w:tcBorders>
              <w:top w:val="single" w:sz="4" w:space="0" w:color="auto"/>
              <w:left w:val="single" w:sz="4" w:space="0" w:color="auto"/>
              <w:bottom w:val="single" w:sz="4" w:space="0" w:color="auto"/>
              <w:right w:val="single" w:sz="4" w:space="0" w:color="auto"/>
            </w:tcBorders>
          </w:tcPr>
          <w:p w:rsidR="000D14B4" w:rsidRPr="00984456" w:rsidRDefault="000D14B4" w:rsidP="00314545">
            <w:pPr>
              <w:snapToGrid w:val="0"/>
              <w:jc w:val="both"/>
              <w:rPr>
                <w:kern w:val="2"/>
                <w:sz w:val="24"/>
              </w:rPr>
            </w:pPr>
            <w:r w:rsidRPr="00984456">
              <w:rPr>
                <w:sz w:val="24"/>
              </w:rPr>
              <w:lastRenderedPageBreak/>
              <w:t xml:space="preserve">Проводить мониторинг территории поселения по </w:t>
            </w:r>
            <w:r w:rsidRPr="00984456">
              <w:rPr>
                <w:sz w:val="24"/>
              </w:rPr>
              <w:lastRenderedPageBreak/>
              <w:t>несанкционированному сжиганию сухой травы и бытовых отходов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4B4" w:rsidRPr="00984456" w:rsidRDefault="000D14B4" w:rsidP="00C9191E">
            <w:pPr>
              <w:widowControl/>
              <w:suppressAutoHyphens w:val="0"/>
              <w:jc w:val="center"/>
              <w:rPr>
                <w:kern w:val="2"/>
                <w:sz w:val="24"/>
              </w:rPr>
            </w:pPr>
            <w:r>
              <w:rPr>
                <w:kern w:val="2"/>
                <w:sz w:val="24"/>
              </w:rPr>
              <w:lastRenderedPageBreak/>
              <w:t>В пожароопасны</w:t>
            </w:r>
            <w:r>
              <w:rPr>
                <w:kern w:val="2"/>
                <w:sz w:val="24"/>
              </w:rPr>
              <w:lastRenderedPageBreak/>
              <w:t>й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lastRenderedPageBreak/>
              <w:t>Без финансирова</w:t>
            </w:r>
            <w:r w:rsidRPr="004A51A6">
              <w:rPr>
                <w:sz w:val="24"/>
              </w:rPr>
              <w:lastRenderedPageBreak/>
              <w:t>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14B4" w:rsidRDefault="000D14B4" w:rsidP="00C9191E">
            <w:pPr>
              <w:jc w:val="center"/>
            </w:pPr>
            <w:r w:rsidRPr="004A51A6">
              <w:rPr>
                <w:sz w:val="24"/>
              </w:rPr>
              <w:lastRenderedPageBreak/>
              <w:t>Без финансиро</w:t>
            </w:r>
            <w:r w:rsidRPr="004A51A6">
              <w:rPr>
                <w:sz w:val="24"/>
              </w:rPr>
              <w:lastRenderedPageBreak/>
              <w:t>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1656"/>
        </w:trPr>
        <w:tc>
          <w:tcPr>
            <w:tcW w:w="568" w:type="dxa"/>
            <w:tcBorders>
              <w:top w:val="single" w:sz="4" w:space="0" w:color="auto"/>
              <w:left w:val="single" w:sz="4" w:space="0" w:color="auto"/>
              <w:bottom w:val="single" w:sz="4" w:space="0" w:color="auto"/>
              <w:right w:val="single" w:sz="4" w:space="0" w:color="auto"/>
            </w:tcBorders>
            <w:hideMark/>
          </w:tcPr>
          <w:p w:rsidR="000D14B4" w:rsidRPr="00984456" w:rsidRDefault="000D14B4" w:rsidP="00B91E82">
            <w:pPr>
              <w:snapToGrid w:val="0"/>
              <w:jc w:val="center"/>
              <w:rPr>
                <w:kern w:val="2"/>
                <w:sz w:val="24"/>
              </w:rPr>
            </w:pPr>
            <w:r w:rsidRPr="00984456">
              <w:rPr>
                <w:sz w:val="24"/>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0D14B4" w:rsidRPr="00984456" w:rsidRDefault="000D14B4">
            <w:pPr>
              <w:snapToGrid w:val="0"/>
              <w:jc w:val="both"/>
              <w:rPr>
                <w:rStyle w:val="FontStyle21"/>
                <w:rFonts w:ascii="Times New Roman" w:hAnsi="Times New Roman" w:cs="Times New Roman"/>
                <w:kern w:val="2"/>
                <w:sz w:val="24"/>
                <w:szCs w:val="24"/>
              </w:rPr>
            </w:pPr>
            <w:r w:rsidRPr="00984456">
              <w:rPr>
                <w:rStyle w:val="FontStyle21"/>
                <w:rFonts w:ascii="Times New Roman" w:hAnsi="Times New Roman" w:cs="Times New Roman"/>
                <w:sz w:val="24"/>
                <w:szCs w:val="24"/>
              </w:rPr>
              <w:t>Совершенствование противопожарной пропаганды и информационного обеспечения по вопросам пожарной безопасности</w:t>
            </w:r>
          </w:p>
        </w:tc>
        <w:tc>
          <w:tcPr>
            <w:tcW w:w="3827" w:type="dxa"/>
            <w:tcBorders>
              <w:top w:val="single" w:sz="4" w:space="0" w:color="auto"/>
              <w:left w:val="single" w:sz="4" w:space="0" w:color="auto"/>
              <w:bottom w:val="single" w:sz="4" w:space="0" w:color="auto"/>
              <w:right w:val="single" w:sz="4" w:space="0" w:color="auto"/>
            </w:tcBorders>
          </w:tcPr>
          <w:p w:rsidR="000D14B4" w:rsidRPr="00984456" w:rsidRDefault="000D14B4" w:rsidP="00314545">
            <w:pPr>
              <w:snapToGrid w:val="0"/>
              <w:jc w:val="both"/>
              <w:rPr>
                <w:rStyle w:val="FontStyle21"/>
                <w:rFonts w:ascii="Times New Roman" w:hAnsi="Times New Roman" w:cs="Times New Roman"/>
                <w:kern w:val="2"/>
                <w:sz w:val="24"/>
                <w:szCs w:val="24"/>
              </w:rPr>
            </w:pPr>
            <w:r w:rsidRPr="00984456">
              <w:rPr>
                <w:rStyle w:val="FontStyle21"/>
                <w:rFonts w:ascii="Times New Roman" w:hAnsi="Times New Roman" w:cs="Times New Roman"/>
                <w:sz w:val="24"/>
                <w:szCs w:val="24"/>
              </w:rPr>
              <w:t>Совершенствование противопожарной пропаганды и информационного обеспечения по вопросам пожарной безопасности</w:t>
            </w:r>
          </w:p>
        </w:tc>
        <w:tc>
          <w:tcPr>
            <w:tcW w:w="1843" w:type="dxa"/>
            <w:tcBorders>
              <w:top w:val="single" w:sz="4" w:space="0" w:color="auto"/>
              <w:left w:val="single" w:sz="4" w:space="0" w:color="auto"/>
              <w:right w:val="single" w:sz="4" w:space="0" w:color="auto"/>
            </w:tcBorders>
            <w:vAlign w:val="center"/>
            <w:hideMark/>
          </w:tcPr>
          <w:p w:rsidR="000D14B4" w:rsidRPr="00984456" w:rsidRDefault="000D14B4" w:rsidP="00C9191E">
            <w:pPr>
              <w:widowControl/>
              <w:suppressAutoHyphens w:val="0"/>
              <w:jc w:val="center"/>
              <w:rPr>
                <w:kern w:val="2"/>
                <w:sz w:val="24"/>
              </w:rPr>
            </w:pPr>
            <w:r w:rsidRPr="00173958">
              <w:rPr>
                <w:kern w:val="2"/>
                <w:sz w:val="24"/>
              </w:rPr>
              <w:t>В пожароопасный период</w:t>
            </w:r>
          </w:p>
        </w:tc>
        <w:tc>
          <w:tcPr>
            <w:tcW w:w="1559" w:type="dxa"/>
            <w:tcBorders>
              <w:top w:val="single" w:sz="4" w:space="0" w:color="auto"/>
              <w:left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tcBorders>
              <w:top w:val="single" w:sz="4" w:space="0" w:color="auto"/>
              <w:left w:val="single" w:sz="4" w:space="0" w:color="auto"/>
              <w:right w:val="single" w:sz="4" w:space="0" w:color="auto"/>
            </w:tcBorders>
            <w:vAlign w:val="center"/>
            <w:hideMark/>
          </w:tcPr>
          <w:p w:rsidR="000D14B4" w:rsidRDefault="000D14B4" w:rsidP="00C9191E">
            <w:pPr>
              <w:jc w:val="center"/>
            </w:pPr>
            <w:r w:rsidRPr="004A51A6">
              <w:rPr>
                <w:sz w:val="24"/>
              </w:rPr>
              <w:t>Без финансирования</w:t>
            </w:r>
          </w:p>
        </w:tc>
        <w:tc>
          <w:tcPr>
            <w:tcW w:w="1418" w:type="dxa"/>
            <w:vMerge/>
            <w:tcBorders>
              <w:left w:val="single" w:sz="4" w:space="0" w:color="auto"/>
              <w:right w:val="single" w:sz="4" w:space="0" w:color="auto"/>
            </w:tcBorders>
          </w:tcPr>
          <w:p w:rsidR="000D14B4" w:rsidRPr="004A51A6" w:rsidRDefault="000D14B4" w:rsidP="00C9191E">
            <w:pPr>
              <w:jc w:val="center"/>
              <w:rPr>
                <w:sz w:val="24"/>
              </w:rPr>
            </w:pPr>
          </w:p>
        </w:tc>
      </w:tr>
      <w:tr w:rsidR="000D14B4" w:rsidRPr="00361FA5" w:rsidTr="00B46434">
        <w:trPr>
          <w:trHeight w:val="1283"/>
        </w:trPr>
        <w:tc>
          <w:tcPr>
            <w:tcW w:w="568" w:type="dxa"/>
            <w:tcBorders>
              <w:top w:val="single" w:sz="4" w:space="0" w:color="auto"/>
              <w:left w:val="single" w:sz="4" w:space="0" w:color="auto"/>
              <w:bottom w:val="single" w:sz="4" w:space="0" w:color="auto"/>
              <w:right w:val="single" w:sz="4" w:space="0" w:color="auto"/>
            </w:tcBorders>
            <w:hideMark/>
          </w:tcPr>
          <w:p w:rsidR="000D14B4" w:rsidRPr="00361FA5" w:rsidRDefault="000D14B4" w:rsidP="00B91E82">
            <w:pPr>
              <w:snapToGrid w:val="0"/>
              <w:jc w:val="center"/>
              <w:rPr>
                <w:kern w:val="2"/>
                <w:sz w:val="24"/>
              </w:rPr>
            </w:pPr>
            <w:r w:rsidRPr="00361FA5">
              <w:rPr>
                <w:sz w:val="24"/>
              </w:rPr>
              <w:t>9</w:t>
            </w:r>
          </w:p>
        </w:tc>
        <w:tc>
          <w:tcPr>
            <w:tcW w:w="4536" w:type="dxa"/>
            <w:tcBorders>
              <w:top w:val="single" w:sz="4" w:space="0" w:color="auto"/>
              <w:left w:val="single" w:sz="4" w:space="0" w:color="auto"/>
              <w:bottom w:val="single" w:sz="4" w:space="0" w:color="auto"/>
              <w:right w:val="single" w:sz="4" w:space="0" w:color="auto"/>
            </w:tcBorders>
            <w:hideMark/>
          </w:tcPr>
          <w:p w:rsidR="000D14B4" w:rsidRPr="00361FA5" w:rsidRDefault="000D14B4">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 xml:space="preserve">Создание и размещение пропагандистских материалов по вопросам соблюдения требований пожарной безопасности на объектах с массовым скоплением людей  </w:t>
            </w:r>
          </w:p>
        </w:tc>
        <w:tc>
          <w:tcPr>
            <w:tcW w:w="3827" w:type="dxa"/>
            <w:tcBorders>
              <w:top w:val="single" w:sz="4" w:space="0" w:color="auto"/>
              <w:left w:val="single" w:sz="4" w:space="0" w:color="auto"/>
              <w:bottom w:val="single" w:sz="4" w:space="0" w:color="auto"/>
              <w:right w:val="single" w:sz="4" w:space="0" w:color="auto"/>
            </w:tcBorders>
          </w:tcPr>
          <w:p w:rsidR="000D14B4" w:rsidRPr="00361FA5" w:rsidRDefault="000D14B4" w:rsidP="00314545">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 xml:space="preserve">Создание и размещение пропагандистских материалов по вопросам соблюдения требований пожарной безопасности на объектах с массовым скоплением людей  </w:t>
            </w:r>
          </w:p>
        </w:tc>
        <w:tc>
          <w:tcPr>
            <w:tcW w:w="1843" w:type="dxa"/>
            <w:tcBorders>
              <w:top w:val="single" w:sz="4" w:space="0" w:color="auto"/>
              <w:left w:val="single" w:sz="4" w:space="0" w:color="auto"/>
              <w:bottom w:val="single" w:sz="4" w:space="0" w:color="auto"/>
              <w:right w:val="single" w:sz="4" w:space="0" w:color="auto"/>
            </w:tcBorders>
            <w:vAlign w:val="center"/>
          </w:tcPr>
          <w:p w:rsidR="000D14B4" w:rsidRDefault="000D14B4" w:rsidP="00C9191E">
            <w:pPr>
              <w:snapToGrid w:val="0"/>
              <w:jc w:val="center"/>
              <w:rPr>
                <w:kern w:val="2"/>
                <w:sz w:val="24"/>
              </w:rPr>
            </w:pPr>
          </w:p>
          <w:p w:rsidR="000D14B4" w:rsidRPr="00361FA5" w:rsidRDefault="000D14B4" w:rsidP="00C9191E">
            <w:pPr>
              <w:snapToGrid w:val="0"/>
              <w:jc w:val="center"/>
              <w:rPr>
                <w:kern w:val="2"/>
                <w:sz w:val="24"/>
              </w:rPr>
            </w:pPr>
            <w:r w:rsidRPr="003B5624">
              <w:rPr>
                <w:kern w:val="2"/>
                <w:sz w:val="24"/>
              </w:rPr>
              <w:t>В пожароопасный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14B4" w:rsidRPr="00361FA5" w:rsidRDefault="000D14B4" w:rsidP="00C9191E">
            <w:pPr>
              <w:snapToGrid w:val="0"/>
              <w:jc w:val="center"/>
              <w:rPr>
                <w:kern w:val="2"/>
                <w:sz w:val="24"/>
              </w:rPr>
            </w:pPr>
            <w:r w:rsidRPr="00361FA5">
              <w:rPr>
                <w:sz w:val="24"/>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D14B4" w:rsidRDefault="000D14B4" w:rsidP="00C9191E">
            <w:pPr>
              <w:jc w:val="center"/>
            </w:pPr>
            <w:r w:rsidRPr="00C7007A">
              <w:rPr>
                <w:sz w:val="24"/>
              </w:rPr>
              <w:t>Без финансирования</w:t>
            </w:r>
          </w:p>
        </w:tc>
        <w:tc>
          <w:tcPr>
            <w:tcW w:w="1418" w:type="dxa"/>
            <w:vMerge/>
            <w:tcBorders>
              <w:left w:val="single" w:sz="4" w:space="0" w:color="auto"/>
              <w:right w:val="single" w:sz="4" w:space="0" w:color="auto"/>
            </w:tcBorders>
          </w:tcPr>
          <w:p w:rsidR="000D14B4" w:rsidRPr="00C7007A" w:rsidRDefault="000D14B4" w:rsidP="00C9191E">
            <w:pPr>
              <w:jc w:val="center"/>
              <w:rPr>
                <w:sz w:val="24"/>
              </w:rPr>
            </w:pPr>
          </w:p>
        </w:tc>
      </w:tr>
      <w:tr w:rsidR="000D14B4" w:rsidRPr="00361FA5" w:rsidTr="00B46434">
        <w:trPr>
          <w:trHeight w:val="467"/>
        </w:trPr>
        <w:tc>
          <w:tcPr>
            <w:tcW w:w="568" w:type="dxa"/>
            <w:tcBorders>
              <w:top w:val="single" w:sz="4" w:space="0" w:color="auto"/>
              <w:left w:val="single" w:sz="4" w:space="0" w:color="auto"/>
              <w:bottom w:val="single" w:sz="4" w:space="0" w:color="auto"/>
              <w:right w:val="single" w:sz="4" w:space="0" w:color="auto"/>
            </w:tcBorders>
            <w:hideMark/>
          </w:tcPr>
          <w:p w:rsidR="000D14B4" w:rsidRPr="00361FA5" w:rsidRDefault="000D14B4" w:rsidP="00B91E82">
            <w:pPr>
              <w:snapToGrid w:val="0"/>
              <w:jc w:val="center"/>
              <w:rPr>
                <w:kern w:val="2"/>
                <w:sz w:val="24"/>
              </w:rPr>
            </w:pPr>
            <w:r w:rsidRPr="00361FA5">
              <w:rPr>
                <w:sz w:val="24"/>
              </w:rPr>
              <w:t>10</w:t>
            </w:r>
          </w:p>
        </w:tc>
        <w:tc>
          <w:tcPr>
            <w:tcW w:w="4536" w:type="dxa"/>
            <w:tcBorders>
              <w:top w:val="single" w:sz="4" w:space="0" w:color="auto"/>
              <w:left w:val="single" w:sz="4" w:space="0" w:color="auto"/>
              <w:bottom w:val="single" w:sz="4" w:space="0" w:color="auto"/>
              <w:right w:val="single" w:sz="4" w:space="0" w:color="auto"/>
            </w:tcBorders>
            <w:hideMark/>
          </w:tcPr>
          <w:p w:rsidR="000D14B4" w:rsidRPr="00361FA5" w:rsidRDefault="000D14B4">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Разработка и реализация мероприятий, направленных на соблюдение правил пожарной безопасности населением, а также в области обучения населения вопросам пожарной безопасности</w:t>
            </w:r>
          </w:p>
        </w:tc>
        <w:tc>
          <w:tcPr>
            <w:tcW w:w="3827" w:type="dxa"/>
            <w:tcBorders>
              <w:top w:val="single" w:sz="4" w:space="0" w:color="auto"/>
              <w:left w:val="single" w:sz="4" w:space="0" w:color="auto"/>
              <w:bottom w:val="single" w:sz="4" w:space="0" w:color="auto"/>
              <w:right w:val="single" w:sz="4" w:space="0" w:color="auto"/>
            </w:tcBorders>
          </w:tcPr>
          <w:p w:rsidR="000D14B4" w:rsidRPr="00361FA5" w:rsidRDefault="000D14B4" w:rsidP="00314545">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Разработка и реализация мероприятий, направленных на соблюдение правил пожарной безопасности населением, а также в области обучения населения вопросам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rsidR="00DE1ECD" w:rsidRDefault="00DE1ECD" w:rsidP="00F659BB">
            <w:pPr>
              <w:snapToGrid w:val="0"/>
              <w:jc w:val="center"/>
              <w:rPr>
                <w:kern w:val="2"/>
                <w:sz w:val="24"/>
              </w:rPr>
            </w:pPr>
          </w:p>
          <w:p w:rsidR="00DE1ECD" w:rsidRDefault="00DE1ECD" w:rsidP="00F659BB">
            <w:pPr>
              <w:snapToGrid w:val="0"/>
              <w:jc w:val="center"/>
              <w:rPr>
                <w:kern w:val="2"/>
                <w:sz w:val="24"/>
              </w:rPr>
            </w:pPr>
          </w:p>
          <w:p w:rsidR="00DE1ECD" w:rsidRDefault="00DE1ECD" w:rsidP="00F659BB">
            <w:pPr>
              <w:snapToGrid w:val="0"/>
              <w:jc w:val="center"/>
              <w:rPr>
                <w:kern w:val="2"/>
                <w:sz w:val="24"/>
              </w:rPr>
            </w:pPr>
          </w:p>
          <w:p w:rsidR="000D14B4" w:rsidRPr="00361FA5" w:rsidRDefault="000D14B4" w:rsidP="00F659BB">
            <w:pPr>
              <w:snapToGrid w:val="0"/>
              <w:jc w:val="center"/>
              <w:rPr>
                <w:kern w:val="2"/>
                <w:sz w:val="24"/>
              </w:rPr>
            </w:pPr>
            <w:r w:rsidRPr="00BB0E89">
              <w:rPr>
                <w:kern w:val="2"/>
                <w:sz w:val="24"/>
              </w:rPr>
              <w:t>Постоянно</w:t>
            </w:r>
          </w:p>
        </w:tc>
        <w:tc>
          <w:tcPr>
            <w:tcW w:w="1559" w:type="dxa"/>
            <w:tcBorders>
              <w:top w:val="single" w:sz="4" w:space="0" w:color="auto"/>
              <w:left w:val="single" w:sz="4" w:space="0" w:color="auto"/>
              <w:bottom w:val="single" w:sz="4" w:space="0" w:color="auto"/>
              <w:right w:val="single" w:sz="4" w:space="0" w:color="auto"/>
            </w:tcBorders>
            <w:hideMark/>
          </w:tcPr>
          <w:p w:rsidR="003C7875" w:rsidRDefault="003C7875" w:rsidP="00F659BB">
            <w:pPr>
              <w:snapToGrid w:val="0"/>
              <w:jc w:val="center"/>
              <w:rPr>
                <w:sz w:val="24"/>
              </w:rPr>
            </w:pPr>
          </w:p>
          <w:p w:rsidR="003C7875" w:rsidRDefault="003C7875" w:rsidP="00F659BB">
            <w:pPr>
              <w:snapToGrid w:val="0"/>
              <w:jc w:val="center"/>
              <w:rPr>
                <w:sz w:val="24"/>
              </w:rPr>
            </w:pPr>
          </w:p>
          <w:p w:rsidR="000D14B4" w:rsidRPr="00361FA5" w:rsidRDefault="000D14B4" w:rsidP="00F659BB">
            <w:pPr>
              <w:snapToGrid w:val="0"/>
              <w:jc w:val="center"/>
              <w:rPr>
                <w:kern w:val="2"/>
                <w:sz w:val="24"/>
              </w:rPr>
            </w:pPr>
            <w:r w:rsidRPr="00361FA5">
              <w:rPr>
                <w:sz w:val="24"/>
              </w:rPr>
              <w:t>Без финансирования</w:t>
            </w:r>
          </w:p>
        </w:tc>
        <w:tc>
          <w:tcPr>
            <w:tcW w:w="1418" w:type="dxa"/>
            <w:tcBorders>
              <w:top w:val="single" w:sz="4" w:space="0" w:color="auto"/>
              <w:left w:val="single" w:sz="4" w:space="0" w:color="auto"/>
              <w:bottom w:val="single" w:sz="4" w:space="0" w:color="auto"/>
              <w:right w:val="single" w:sz="4" w:space="0" w:color="auto"/>
            </w:tcBorders>
          </w:tcPr>
          <w:p w:rsidR="003C7875" w:rsidRDefault="003C7875" w:rsidP="00F659BB">
            <w:pPr>
              <w:jc w:val="center"/>
              <w:rPr>
                <w:sz w:val="24"/>
              </w:rPr>
            </w:pPr>
          </w:p>
          <w:p w:rsidR="003C7875" w:rsidRDefault="003C7875" w:rsidP="00F659BB">
            <w:pPr>
              <w:jc w:val="center"/>
              <w:rPr>
                <w:sz w:val="24"/>
              </w:rPr>
            </w:pPr>
          </w:p>
          <w:p w:rsidR="000D14B4" w:rsidRDefault="000D14B4" w:rsidP="00F659BB">
            <w:pPr>
              <w:jc w:val="center"/>
            </w:pPr>
            <w:r w:rsidRPr="00C7007A">
              <w:rPr>
                <w:sz w:val="24"/>
              </w:rPr>
              <w:t>Без финансирования</w:t>
            </w:r>
          </w:p>
        </w:tc>
        <w:tc>
          <w:tcPr>
            <w:tcW w:w="1418" w:type="dxa"/>
            <w:vMerge/>
            <w:tcBorders>
              <w:left w:val="single" w:sz="4" w:space="0" w:color="auto"/>
              <w:right w:val="single" w:sz="4" w:space="0" w:color="auto"/>
            </w:tcBorders>
          </w:tcPr>
          <w:p w:rsidR="000D14B4" w:rsidRPr="00C7007A" w:rsidRDefault="000D14B4" w:rsidP="00F659BB">
            <w:pPr>
              <w:jc w:val="center"/>
              <w:rPr>
                <w:sz w:val="24"/>
              </w:rPr>
            </w:pPr>
          </w:p>
        </w:tc>
      </w:tr>
      <w:tr w:rsidR="000D14B4" w:rsidRPr="00DC11C4" w:rsidTr="00F64CAB">
        <w:trPr>
          <w:trHeight w:val="467"/>
        </w:trPr>
        <w:tc>
          <w:tcPr>
            <w:tcW w:w="568" w:type="dxa"/>
            <w:tcBorders>
              <w:top w:val="single" w:sz="4" w:space="0" w:color="auto"/>
              <w:left w:val="single" w:sz="4" w:space="0" w:color="auto"/>
              <w:bottom w:val="single" w:sz="4" w:space="0" w:color="auto"/>
              <w:right w:val="single" w:sz="4" w:space="0" w:color="auto"/>
            </w:tcBorders>
            <w:hideMark/>
          </w:tcPr>
          <w:p w:rsidR="000D14B4" w:rsidRPr="00361FA5" w:rsidRDefault="000D14B4" w:rsidP="00B91E82">
            <w:pPr>
              <w:snapToGrid w:val="0"/>
              <w:jc w:val="center"/>
              <w:rPr>
                <w:kern w:val="2"/>
                <w:sz w:val="24"/>
              </w:rPr>
            </w:pPr>
            <w:r w:rsidRPr="00361FA5">
              <w:rPr>
                <w:sz w:val="24"/>
              </w:rPr>
              <w:t>11</w:t>
            </w:r>
          </w:p>
        </w:tc>
        <w:tc>
          <w:tcPr>
            <w:tcW w:w="4536" w:type="dxa"/>
            <w:tcBorders>
              <w:top w:val="single" w:sz="4" w:space="0" w:color="auto"/>
              <w:left w:val="single" w:sz="4" w:space="0" w:color="auto"/>
              <w:bottom w:val="single" w:sz="4" w:space="0" w:color="auto"/>
              <w:right w:val="single" w:sz="4" w:space="0" w:color="auto"/>
            </w:tcBorders>
            <w:hideMark/>
          </w:tcPr>
          <w:p w:rsidR="000D14B4" w:rsidRPr="00361FA5" w:rsidRDefault="000D14B4" w:rsidP="00B67F07">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Увеличение материальной базы для обеспечения первичных мер пожарной безопасности в границах населенных пунктов поселения</w:t>
            </w:r>
            <w:r w:rsidRPr="007C0DFE">
              <w:rPr>
                <w:rFonts w:eastAsia="Times New Roman"/>
                <w:kern w:val="0"/>
                <w:sz w:val="24"/>
                <w:lang w:eastAsia="ar-SA"/>
              </w:rPr>
              <w:t>(оборудование и материалы, наглядная агитация)</w:t>
            </w:r>
          </w:p>
        </w:tc>
        <w:tc>
          <w:tcPr>
            <w:tcW w:w="3827" w:type="dxa"/>
            <w:tcBorders>
              <w:top w:val="single" w:sz="4" w:space="0" w:color="auto"/>
              <w:left w:val="single" w:sz="4" w:space="0" w:color="auto"/>
              <w:bottom w:val="single" w:sz="4" w:space="0" w:color="auto"/>
              <w:right w:val="single" w:sz="4" w:space="0" w:color="auto"/>
            </w:tcBorders>
          </w:tcPr>
          <w:p w:rsidR="000D14B4" w:rsidRPr="00361FA5" w:rsidRDefault="000D14B4" w:rsidP="00314545">
            <w:pPr>
              <w:snapToGrid w:val="0"/>
              <w:rPr>
                <w:rStyle w:val="FontStyle21"/>
                <w:rFonts w:ascii="Times New Roman" w:hAnsi="Times New Roman" w:cs="Times New Roman"/>
                <w:kern w:val="2"/>
                <w:sz w:val="24"/>
                <w:szCs w:val="24"/>
              </w:rPr>
            </w:pPr>
            <w:r w:rsidRPr="00361FA5">
              <w:rPr>
                <w:rStyle w:val="FontStyle21"/>
                <w:rFonts w:ascii="Times New Roman" w:hAnsi="Times New Roman" w:cs="Times New Roman"/>
                <w:sz w:val="24"/>
                <w:szCs w:val="24"/>
              </w:rPr>
              <w:t>Увеличение материальной базы для обеспечения первичных мер пожарной безопасности в границах населенных пунктов поселения</w:t>
            </w:r>
          </w:p>
        </w:tc>
        <w:tc>
          <w:tcPr>
            <w:tcW w:w="1843" w:type="dxa"/>
            <w:tcBorders>
              <w:top w:val="single" w:sz="4" w:space="0" w:color="auto"/>
              <w:left w:val="single" w:sz="4" w:space="0" w:color="auto"/>
              <w:bottom w:val="single" w:sz="4" w:space="0" w:color="auto"/>
              <w:right w:val="single" w:sz="4" w:space="0" w:color="auto"/>
            </w:tcBorders>
          </w:tcPr>
          <w:p w:rsidR="000D14B4" w:rsidRPr="00361FA5" w:rsidRDefault="00F64CAB" w:rsidP="003E0E89">
            <w:pPr>
              <w:snapToGrid w:val="0"/>
              <w:jc w:val="center"/>
              <w:rPr>
                <w:kern w:val="2"/>
                <w:sz w:val="24"/>
              </w:rPr>
            </w:pPr>
            <w:r>
              <w:rPr>
                <w:kern w:val="2"/>
                <w:sz w:val="24"/>
              </w:rPr>
              <w:t>2-</w:t>
            </w:r>
            <w:r w:rsidR="003E0E89">
              <w:rPr>
                <w:kern w:val="2"/>
                <w:sz w:val="24"/>
              </w:rPr>
              <w:t>4</w:t>
            </w:r>
            <w:r w:rsidR="000D14B4">
              <w:rPr>
                <w:kern w:val="2"/>
                <w:sz w:val="24"/>
              </w:rPr>
              <w:t xml:space="preserve"> квартал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4B4" w:rsidRPr="00F64CAB" w:rsidRDefault="003E0E89">
            <w:pPr>
              <w:snapToGrid w:val="0"/>
              <w:jc w:val="center"/>
              <w:rPr>
                <w:kern w:val="2"/>
                <w:sz w:val="24"/>
              </w:rPr>
            </w:pPr>
            <w:r>
              <w:rPr>
                <w:sz w:val="24"/>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D14B4" w:rsidRPr="00F64CAB" w:rsidRDefault="003E0E89">
            <w:pPr>
              <w:snapToGrid w:val="0"/>
              <w:jc w:val="center"/>
              <w:rPr>
                <w:kern w:val="2"/>
                <w:sz w:val="24"/>
              </w:rPr>
            </w:pPr>
            <w:r>
              <w:rPr>
                <w:sz w:val="24"/>
              </w:rPr>
              <w:t>10,01</w:t>
            </w:r>
          </w:p>
          <w:p w:rsidR="000D14B4" w:rsidRPr="00F64CAB" w:rsidRDefault="000D14B4">
            <w:pPr>
              <w:snapToGrid w:val="0"/>
              <w:jc w:val="center"/>
              <w:rPr>
                <w:kern w:val="2"/>
                <w:sz w:val="24"/>
              </w:rPr>
            </w:pPr>
          </w:p>
        </w:tc>
        <w:tc>
          <w:tcPr>
            <w:tcW w:w="1418" w:type="dxa"/>
            <w:vMerge/>
            <w:tcBorders>
              <w:left w:val="single" w:sz="4" w:space="0" w:color="auto"/>
              <w:bottom w:val="single" w:sz="4" w:space="0" w:color="auto"/>
              <w:right w:val="single" w:sz="4" w:space="0" w:color="auto"/>
            </w:tcBorders>
          </w:tcPr>
          <w:p w:rsidR="000D14B4" w:rsidRPr="00361FA5" w:rsidRDefault="000D14B4">
            <w:pPr>
              <w:snapToGrid w:val="0"/>
              <w:jc w:val="center"/>
              <w:rPr>
                <w:sz w:val="24"/>
              </w:rPr>
            </w:pPr>
          </w:p>
        </w:tc>
      </w:tr>
      <w:tr w:rsidR="002C2E81" w:rsidRPr="00DC11C4" w:rsidTr="00F64CAB">
        <w:trPr>
          <w:trHeight w:val="467"/>
        </w:trPr>
        <w:tc>
          <w:tcPr>
            <w:tcW w:w="568" w:type="dxa"/>
            <w:tcBorders>
              <w:top w:val="single" w:sz="4" w:space="0" w:color="auto"/>
              <w:left w:val="single" w:sz="4" w:space="0" w:color="auto"/>
              <w:bottom w:val="single" w:sz="4" w:space="0" w:color="auto"/>
              <w:right w:val="single" w:sz="4" w:space="0" w:color="auto"/>
            </w:tcBorders>
          </w:tcPr>
          <w:p w:rsidR="002C2E81" w:rsidRPr="00361FA5" w:rsidRDefault="002C2E81">
            <w:pPr>
              <w:snapToGrid w:val="0"/>
              <w:jc w:val="both"/>
              <w:rPr>
                <w:kern w:val="2"/>
                <w:sz w:val="24"/>
              </w:rPr>
            </w:pPr>
          </w:p>
        </w:tc>
        <w:tc>
          <w:tcPr>
            <w:tcW w:w="4536" w:type="dxa"/>
            <w:tcBorders>
              <w:top w:val="single" w:sz="4" w:space="0" w:color="auto"/>
              <w:left w:val="single" w:sz="4" w:space="0" w:color="auto"/>
              <w:bottom w:val="single" w:sz="4" w:space="0" w:color="auto"/>
              <w:right w:val="single" w:sz="4" w:space="0" w:color="auto"/>
            </w:tcBorders>
            <w:hideMark/>
          </w:tcPr>
          <w:p w:rsidR="002C2E81" w:rsidRPr="00361FA5" w:rsidRDefault="002C2E81">
            <w:pPr>
              <w:snapToGrid w:val="0"/>
              <w:jc w:val="both"/>
              <w:rPr>
                <w:kern w:val="2"/>
                <w:sz w:val="24"/>
              </w:rPr>
            </w:pPr>
            <w:r w:rsidRPr="00361FA5">
              <w:rPr>
                <w:sz w:val="24"/>
              </w:rPr>
              <w:t>ИТОГО:</w:t>
            </w:r>
          </w:p>
        </w:tc>
        <w:tc>
          <w:tcPr>
            <w:tcW w:w="3827" w:type="dxa"/>
            <w:tcBorders>
              <w:top w:val="single" w:sz="4" w:space="0" w:color="auto"/>
              <w:left w:val="single" w:sz="4" w:space="0" w:color="auto"/>
              <w:bottom w:val="single" w:sz="4" w:space="0" w:color="auto"/>
              <w:right w:val="single" w:sz="4" w:space="0" w:color="auto"/>
            </w:tcBorders>
          </w:tcPr>
          <w:p w:rsidR="002C2E81" w:rsidRPr="00361FA5" w:rsidRDefault="002C2E81">
            <w:pPr>
              <w:snapToGrid w:val="0"/>
              <w:jc w:val="center"/>
              <w:rPr>
                <w:kern w:val="2"/>
                <w:sz w:val="24"/>
              </w:rPr>
            </w:pPr>
          </w:p>
        </w:tc>
        <w:tc>
          <w:tcPr>
            <w:tcW w:w="1843" w:type="dxa"/>
            <w:tcBorders>
              <w:top w:val="single" w:sz="4" w:space="0" w:color="auto"/>
              <w:left w:val="single" w:sz="4" w:space="0" w:color="auto"/>
              <w:bottom w:val="single" w:sz="4" w:space="0" w:color="auto"/>
              <w:right w:val="single" w:sz="4" w:space="0" w:color="auto"/>
            </w:tcBorders>
          </w:tcPr>
          <w:p w:rsidR="002C2E81" w:rsidRPr="00361FA5" w:rsidRDefault="002C2E81">
            <w:pPr>
              <w:snapToGrid w:val="0"/>
              <w:jc w:val="center"/>
              <w:rPr>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C2E81" w:rsidRPr="00F64CAB" w:rsidRDefault="003E0E89">
            <w:pPr>
              <w:snapToGrid w:val="0"/>
              <w:jc w:val="center"/>
              <w:rPr>
                <w:kern w:val="2"/>
                <w:sz w:val="24"/>
              </w:rPr>
            </w:pPr>
            <w:r>
              <w:rPr>
                <w:sz w:val="24"/>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2E81" w:rsidRPr="00F64CAB" w:rsidRDefault="003E0E89" w:rsidP="001140A2">
            <w:pPr>
              <w:snapToGrid w:val="0"/>
              <w:jc w:val="center"/>
              <w:rPr>
                <w:kern w:val="2"/>
                <w:sz w:val="24"/>
              </w:rPr>
            </w:pPr>
            <w:r>
              <w:rPr>
                <w:sz w:val="24"/>
              </w:rPr>
              <w:t>10,1</w:t>
            </w:r>
          </w:p>
        </w:tc>
        <w:tc>
          <w:tcPr>
            <w:tcW w:w="1418" w:type="dxa"/>
            <w:tcBorders>
              <w:top w:val="single" w:sz="4" w:space="0" w:color="auto"/>
              <w:left w:val="single" w:sz="4" w:space="0" w:color="auto"/>
              <w:bottom w:val="single" w:sz="4" w:space="0" w:color="auto"/>
              <w:right w:val="single" w:sz="4" w:space="0" w:color="auto"/>
            </w:tcBorders>
          </w:tcPr>
          <w:p w:rsidR="002C2E81" w:rsidRPr="00361FA5" w:rsidRDefault="002C2E81" w:rsidP="001140A2">
            <w:pPr>
              <w:snapToGrid w:val="0"/>
              <w:jc w:val="center"/>
              <w:rPr>
                <w:sz w:val="24"/>
              </w:rPr>
            </w:pPr>
          </w:p>
        </w:tc>
      </w:tr>
    </w:tbl>
    <w:p w:rsidR="00755092" w:rsidRDefault="00755092" w:rsidP="005062FB">
      <w:pPr>
        <w:ind w:left="360"/>
        <w:jc w:val="center"/>
        <w:rPr>
          <w:kern w:val="2"/>
          <w:szCs w:val="28"/>
        </w:rPr>
      </w:pPr>
    </w:p>
    <w:p w:rsidR="00CE51F6" w:rsidRDefault="00CE51F6" w:rsidP="005062FB">
      <w:pPr>
        <w:ind w:left="360"/>
        <w:jc w:val="center"/>
        <w:rPr>
          <w:kern w:val="2"/>
          <w:szCs w:val="28"/>
        </w:rPr>
        <w:sectPr w:rsidR="00CE51F6" w:rsidSect="00A95AAB">
          <w:pgSz w:w="16838" w:h="11906" w:orient="landscape"/>
          <w:pgMar w:top="1134" w:right="567" w:bottom="1134" w:left="1701" w:header="720" w:footer="720" w:gutter="0"/>
          <w:cols w:space="720"/>
          <w:docGrid w:linePitch="381"/>
        </w:sectPr>
      </w:pPr>
    </w:p>
    <w:p w:rsidR="00333388" w:rsidRPr="00333388" w:rsidRDefault="003D5617" w:rsidP="003D5617">
      <w:pPr>
        <w:widowControl/>
        <w:suppressAutoHyphens w:val="0"/>
        <w:spacing w:after="200" w:line="276" w:lineRule="auto"/>
        <w:ind w:left="1065"/>
        <w:contextualSpacing/>
        <w:jc w:val="center"/>
        <w:rPr>
          <w:rFonts w:eastAsia="Times New Roman"/>
          <w:kern w:val="0"/>
          <w:szCs w:val="28"/>
          <w:lang w:eastAsia="ru-RU"/>
        </w:rPr>
      </w:pPr>
      <w:r>
        <w:rPr>
          <w:rFonts w:eastAsia="Times New Roman"/>
          <w:kern w:val="0"/>
          <w:szCs w:val="28"/>
          <w:lang w:eastAsia="ru-RU"/>
        </w:rPr>
        <w:lastRenderedPageBreak/>
        <w:t>5.</w:t>
      </w:r>
      <w:r w:rsidR="00333388" w:rsidRPr="00333388">
        <w:rPr>
          <w:rFonts w:eastAsia="Times New Roman"/>
          <w:kern w:val="0"/>
          <w:szCs w:val="28"/>
          <w:lang w:eastAsia="ru-RU"/>
        </w:rPr>
        <w:t>Ресурсное обеспечение</w:t>
      </w:r>
    </w:p>
    <w:p w:rsidR="00333388" w:rsidRPr="00333388" w:rsidRDefault="00333388" w:rsidP="00333388">
      <w:pPr>
        <w:widowControl/>
        <w:suppressAutoHyphens w:val="0"/>
        <w:ind w:left="705"/>
        <w:rPr>
          <w:rFonts w:eastAsia="Times New Roman"/>
          <w:kern w:val="0"/>
          <w:szCs w:val="28"/>
          <w:lang w:eastAsia="ru-RU"/>
        </w:rPr>
      </w:pPr>
    </w:p>
    <w:p w:rsidR="00333388" w:rsidRPr="00333388" w:rsidRDefault="00333388" w:rsidP="00333388">
      <w:pPr>
        <w:widowControl/>
        <w:suppressAutoHyphens w:val="0"/>
        <w:autoSpaceDE w:val="0"/>
        <w:ind w:firstLine="709"/>
        <w:jc w:val="both"/>
        <w:rPr>
          <w:rFonts w:eastAsia="Times New Roman"/>
          <w:kern w:val="0"/>
          <w:szCs w:val="28"/>
          <w:lang w:eastAsia="ru-RU"/>
        </w:rPr>
      </w:pPr>
      <w:r w:rsidRPr="00333388">
        <w:rPr>
          <w:rFonts w:eastAsia="Times New Roman"/>
          <w:kern w:val="0"/>
          <w:szCs w:val="28"/>
          <w:lang w:eastAsia="ru-RU"/>
        </w:rPr>
        <w:t>Объемы и источники финансирования Программы определяются Перечнем мероприятий Программы. Предполагаемая сумма финансирован</w:t>
      </w:r>
      <w:r w:rsidR="006820C8">
        <w:rPr>
          <w:rFonts w:eastAsia="Times New Roman"/>
          <w:kern w:val="0"/>
          <w:szCs w:val="28"/>
          <w:lang w:eastAsia="ru-RU"/>
        </w:rPr>
        <w:t>ия мероприятий Программы на 2018</w:t>
      </w:r>
      <w:r w:rsidRPr="00333388">
        <w:rPr>
          <w:rFonts w:eastAsia="Times New Roman"/>
          <w:kern w:val="0"/>
          <w:szCs w:val="28"/>
          <w:lang w:eastAsia="ru-RU"/>
        </w:rPr>
        <w:t xml:space="preserve"> год  составляет – </w:t>
      </w:r>
      <w:r w:rsidR="003A3F28">
        <w:rPr>
          <w:rFonts w:eastAsia="Times New Roman"/>
          <w:kern w:val="0"/>
          <w:szCs w:val="28"/>
          <w:lang w:eastAsia="ru-RU"/>
        </w:rPr>
        <w:t>10,1</w:t>
      </w:r>
      <w:r w:rsidRPr="00333388">
        <w:rPr>
          <w:rFonts w:eastAsia="Times New Roman"/>
          <w:kern w:val="0"/>
          <w:szCs w:val="28"/>
          <w:lang w:eastAsia="ru-RU"/>
        </w:rPr>
        <w:t xml:space="preserve"> тыс. рублей.</w:t>
      </w:r>
    </w:p>
    <w:p w:rsidR="00333388" w:rsidRPr="00333388" w:rsidRDefault="00333388" w:rsidP="00333388">
      <w:pPr>
        <w:widowControl/>
        <w:suppressAutoHyphens w:val="0"/>
        <w:autoSpaceDE w:val="0"/>
        <w:ind w:firstLine="709"/>
        <w:jc w:val="both"/>
        <w:rPr>
          <w:rFonts w:eastAsia="Times New Roman"/>
          <w:kern w:val="0"/>
          <w:szCs w:val="28"/>
          <w:lang w:eastAsia="ru-RU"/>
        </w:rPr>
      </w:pPr>
      <w:r w:rsidRPr="00333388">
        <w:rPr>
          <w:rFonts w:eastAsia="Times New Roman"/>
          <w:kern w:val="0"/>
          <w:szCs w:val="28"/>
          <w:lang w:eastAsia="ru-RU"/>
        </w:rPr>
        <w:t>Финансирование мероприятий Программы осуществляется согласно выделенным средствам из бюджета поселения.</w:t>
      </w:r>
    </w:p>
    <w:p w:rsidR="00333388" w:rsidRPr="00333388" w:rsidRDefault="00333388" w:rsidP="00333388">
      <w:pPr>
        <w:widowControl/>
        <w:suppressAutoHyphens w:val="0"/>
        <w:autoSpaceDE w:val="0"/>
        <w:ind w:firstLine="709"/>
        <w:jc w:val="both"/>
        <w:rPr>
          <w:rFonts w:eastAsia="Times New Roman"/>
          <w:kern w:val="0"/>
          <w:szCs w:val="28"/>
          <w:lang w:eastAsia="ru-RU"/>
        </w:rPr>
      </w:pPr>
    </w:p>
    <w:p w:rsidR="00333388" w:rsidRPr="00333388" w:rsidRDefault="00333388" w:rsidP="00333388">
      <w:pPr>
        <w:widowControl/>
        <w:suppressAutoHyphens w:val="0"/>
        <w:spacing w:after="200" w:line="276" w:lineRule="auto"/>
        <w:jc w:val="center"/>
        <w:rPr>
          <w:rFonts w:eastAsia="Times New Roman"/>
          <w:kern w:val="0"/>
          <w:szCs w:val="28"/>
          <w:lang w:eastAsia="ru-RU"/>
        </w:rPr>
      </w:pPr>
      <w:r w:rsidRPr="00333388">
        <w:rPr>
          <w:rFonts w:eastAsia="Times New Roman"/>
          <w:kern w:val="0"/>
          <w:szCs w:val="28"/>
          <w:lang w:eastAsia="ru-RU"/>
        </w:rPr>
        <w:t>Объемы и источники финансирования ведомственной целевой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2567"/>
        <w:gridCol w:w="2127"/>
      </w:tblGrid>
      <w:tr w:rsidR="00333388" w:rsidRPr="00333388" w:rsidTr="000F2589">
        <w:trPr>
          <w:cantSplit/>
        </w:trPr>
        <w:tc>
          <w:tcPr>
            <w:tcW w:w="4912" w:type="dxa"/>
            <w:vMerge w:val="restart"/>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 xml:space="preserve">Источники финансирования </w:t>
            </w:r>
          </w:p>
        </w:tc>
        <w:tc>
          <w:tcPr>
            <w:tcW w:w="4694" w:type="dxa"/>
            <w:gridSpan w:val="2"/>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 xml:space="preserve">Объемы финансирования, тыс. рублей </w:t>
            </w:r>
          </w:p>
        </w:tc>
      </w:tr>
      <w:tr w:rsidR="00333388" w:rsidRPr="00333388" w:rsidTr="000F2589">
        <w:trPr>
          <w:cantSplit/>
        </w:trPr>
        <w:tc>
          <w:tcPr>
            <w:tcW w:w="4912" w:type="dxa"/>
            <w:vMerge/>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p>
        </w:tc>
        <w:tc>
          <w:tcPr>
            <w:tcW w:w="256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всего</w:t>
            </w:r>
          </w:p>
        </w:tc>
        <w:tc>
          <w:tcPr>
            <w:tcW w:w="2127" w:type="dxa"/>
          </w:tcPr>
          <w:p w:rsidR="00333388" w:rsidRPr="00333388" w:rsidRDefault="00B6587C" w:rsidP="00333388">
            <w:pPr>
              <w:widowControl/>
              <w:suppressAutoHyphens w:val="0"/>
              <w:autoSpaceDE w:val="0"/>
              <w:autoSpaceDN w:val="0"/>
              <w:adjustRightInd w:val="0"/>
              <w:jc w:val="center"/>
              <w:rPr>
                <w:rFonts w:eastAsia="Times New Roman" w:cs="Arial"/>
                <w:kern w:val="0"/>
                <w:szCs w:val="20"/>
                <w:lang w:eastAsia="ru-RU"/>
              </w:rPr>
            </w:pPr>
            <w:r>
              <w:rPr>
                <w:rFonts w:eastAsia="Times New Roman" w:cs="Arial"/>
                <w:kern w:val="0"/>
                <w:szCs w:val="20"/>
                <w:lang w:eastAsia="ru-RU"/>
              </w:rPr>
              <w:t>2018</w:t>
            </w:r>
            <w:r w:rsidR="00333388" w:rsidRPr="00333388">
              <w:rPr>
                <w:rFonts w:eastAsia="Times New Roman" w:cs="Arial"/>
                <w:kern w:val="0"/>
                <w:szCs w:val="20"/>
                <w:lang w:eastAsia="ru-RU"/>
              </w:rPr>
              <w:t>г.</w:t>
            </w:r>
          </w:p>
        </w:tc>
      </w:tr>
      <w:tr w:rsidR="00333388" w:rsidRPr="00333388" w:rsidTr="000F2589">
        <w:tc>
          <w:tcPr>
            <w:tcW w:w="4912"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1</w:t>
            </w:r>
          </w:p>
        </w:tc>
        <w:tc>
          <w:tcPr>
            <w:tcW w:w="256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2</w:t>
            </w:r>
          </w:p>
        </w:tc>
        <w:tc>
          <w:tcPr>
            <w:tcW w:w="212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3</w:t>
            </w:r>
          </w:p>
        </w:tc>
      </w:tr>
      <w:tr w:rsidR="00333388" w:rsidRPr="00333388" w:rsidTr="000F2589">
        <w:tc>
          <w:tcPr>
            <w:tcW w:w="4912" w:type="dxa"/>
          </w:tcPr>
          <w:p w:rsidR="00333388" w:rsidRPr="00333388" w:rsidRDefault="00333388" w:rsidP="00333388">
            <w:pPr>
              <w:widowControl/>
              <w:suppressAutoHyphens w:val="0"/>
              <w:autoSpaceDE w:val="0"/>
              <w:autoSpaceDN w:val="0"/>
              <w:adjustRightInd w:val="0"/>
              <w:rPr>
                <w:rFonts w:eastAsia="Times New Roman" w:cs="Arial"/>
                <w:kern w:val="0"/>
                <w:szCs w:val="20"/>
                <w:lang w:eastAsia="ru-RU"/>
              </w:rPr>
            </w:pPr>
            <w:r w:rsidRPr="00333388">
              <w:rPr>
                <w:rFonts w:eastAsia="Times New Roman" w:cs="Arial"/>
                <w:kern w:val="0"/>
                <w:szCs w:val="20"/>
                <w:lang w:eastAsia="ru-RU"/>
              </w:rPr>
              <w:t>Федеральный бюджет (на условиях софинансирования)</w:t>
            </w:r>
          </w:p>
        </w:tc>
        <w:tc>
          <w:tcPr>
            <w:tcW w:w="256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w:t>
            </w:r>
          </w:p>
        </w:tc>
        <w:tc>
          <w:tcPr>
            <w:tcW w:w="212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w:t>
            </w:r>
          </w:p>
        </w:tc>
      </w:tr>
      <w:tr w:rsidR="00333388" w:rsidRPr="00333388" w:rsidTr="000F2589">
        <w:tc>
          <w:tcPr>
            <w:tcW w:w="4912" w:type="dxa"/>
          </w:tcPr>
          <w:p w:rsidR="00333388" w:rsidRPr="00333388" w:rsidRDefault="00333388" w:rsidP="00333388">
            <w:pPr>
              <w:widowControl/>
              <w:suppressAutoHyphens w:val="0"/>
              <w:autoSpaceDE w:val="0"/>
              <w:autoSpaceDN w:val="0"/>
              <w:adjustRightInd w:val="0"/>
              <w:rPr>
                <w:rFonts w:eastAsia="Times New Roman" w:cs="Arial"/>
                <w:kern w:val="0"/>
                <w:szCs w:val="20"/>
                <w:lang w:eastAsia="ru-RU"/>
              </w:rPr>
            </w:pPr>
            <w:r w:rsidRPr="00333388">
              <w:rPr>
                <w:rFonts w:eastAsia="Times New Roman" w:cs="Arial"/>
                <w:kern w:val="0"/>
                <w:szCs w:val="20"/>
                <w:lang w:eastAsia="ru-RU"/>
              </w:rPr>
              <w:t>Краевой бюджет (на условиях софинансирования)</w:t>
            </w:r>
          </w:p>
        </w:tc>
        <w:tc>
          <w:tcPr>
            <w:tcW w:w="256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w:t>
            </w:r>
          </w:p>
        </w:tc>
        <w:tc>
          <w:tcPr>
            <w:tcW w:w="212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w:t>
            </w:r>
          </w:p>
        </w:tc>
      </w:tr>
      <w:tr w:rsidR="00333388" w:rsidRPr="00333388" w:rsidTr="000F2589">
        <w:tc>
          <w:tcPr>
            <w:tcW w:w="4912" w:type="dxa"/>
          </w:tcPr>
          <w:p w:rsidR="00333388" w:rsidRPr="00333388" w:rsidRDefault="00333388" w:rsidP="00333388">
            <w:pPr>
              <w:widowControl/>
              <w:suppressAutoHyphens w:val="0"/>
              <w:autoSpaceDE w:val="0"/>
              <w:autoSpaceDN w:val="0"/>
              <w:adjustRightInd w:val="0"/>
              <w:rPr>
                <w:rFonts w:eastAsia="Times New Roman" w:cs="Arial"/>
                <w:kern w:val="0"/>
                <w:szCs w:val="20"/>
                <w:lang w:eastAsia="ru-RU"/>
              </w:rPr>
            </w:pPr>
            <w:r w:rsidRPr="00333388">
              <w:rPr>
                <w:rFonts w:eastAsia="Times New Roman" w:cs="Arial"/>
                <w:kern w:val="0"/>
                <w:szCs w:val="20"/>
                <w:lang w:eastAsia="ru-RU"/>
              </w:rPr>
              <w:t>Местный бюджет</w:t>
            </w:r>
          </w:p>
        </w:tc>
        <w:tc>
          <w:tcPr>
            <w:tcW w:w="2567" w:type="dxa"/>
            <w:vAlign w:val="center"/>
          </w:tcPr>
          <w:p w:rsidR="00333388" w:rsidRPr="00333388" w:rsidRDefault="008E2430" w:rsidP="00333388">
            <w:pPr>
              <w:widowControl/>
              <w:suppressAutoHyphens w:val="0"/>
              <w:autoSpaceDE w:val="0"/>
              <w:autoSpaceDN w:val="0"/>
              <w:adjustRightInd w:val="0"/>
              <w:jc w:val="center"/>
              <w:rPr>
                <w:rFonts w:eastAsia="Times New Roman" w:cs="Arial"/>
                <w:kern w:val="0"/>
                <w:szCs w:val="20"/>
                <w:lang w:eastAsia="ru-RU"/>
              </w:rPr>
            </w:pPr>
            <w:r>
              <w:rPr>
                <w:rFonts w:eastAsia="Times New Roman" w:cs="Arial"/>
                <w:kern w:val="0"/>
                <w:szCs w:val="20"/>
                <w:lang w:eastAsia="ru-RU"/>
              </w:rPr>
              <w:t>10,1</w:t>
            </w:r>
          </w:p>
        </w:tc>
        <w:tc>
          <w:tcPr>
            <w:tcW w:w="2127" w:type="dxa"/>
            <w:vAlign w:val="center"/>
          </w:tcPr>
          <w:p w:rsidR="00333388" w:rsidRPr="00333388" w:rsidRDefault="008E2430" w:rsidP="00333388">
            <w:pPr>
              <w:widowControl/>
              <w:suppressAutoHyphens w:val="0"/>
              <w:autoSpaceDE w:val="0"/>
              <w:autoSpaceDN w:val="0"/>
              <w:adjustRightInd w:val="0"/>
              <w:jc w:val="center"/>
              <w:rPr>
                <w:rFonts w:eastAsia="Times New Roman" w:cs="Arial"/>
                <w:kern w:val="0"/>
                <w:szCs w:val="20"/>
                <w:lang w:eastAsia="ru-RU"/>
              </w:rPr>
            </w:pPr>
            <w:r>
              <w:rPr>
                <w:rFonts w:eastAsia="Times New Roman" w:cs="Arial"/>
                <w:kern w:val="0"/>
                <w:szCs w:val="20"/>
                <w:lang w:eastAsia="ru-RU"/>
              </w:rPr>
              <w:t>10,1</w:t>
            </w:r>
          </w:p>
        </w:tc>
      </w:tr>
      <w:tr w:rsidR="00333388" w:rsidRPr="00333388" w:rsidTr="000F2589">
        <w:tc>
          <w:tcPr>
            <w:tcW w:w="4912" w:type="dxa"/>
          </w:tcPr>
          <w:p w:rsidR="00333388" w:rsidRPr="00333388" w:rsidRDefault="00333388" w:rsidP="00333388">
            <w:pPr>
              <w:widowControl/>
              <w:suppressAutoHyphens w:val="0"/>
              <w:autoSpaceDE w:val="0"/>
              <w:autoSpaceDN w:val="0"/>
              <w:adjustRightInd w:val="0"/>
              <w:rPr>
                <w:rFonts w:eastAsia="Times New Roman" w:cs="Arial"/>
                <w:kern w:val="0"/>
                <w:szCs w:val="20"/>
                <w:lang w:eastAsia="ru-RU"/>
              </w:rPr>
            </w:pPr>
            <w:r w:rsidRPr="00333388">
              <w:rPr>
                <w:rFonts w:eastAsia="Times New Roman" w:cs="Arial"/>
                <w:kern w:val="0"/>
                <w:szCs w:val="20"/>
                <w:lang w:eastAsia="ru-RU"/>
              </w:rPr>
              <w:t xml:space="preserve">Внебюджетные источники финансирования  </w:t>
            </w:r>
          </w:p>
        </w:tc>
        <w:tc>
          <w:tcPr>
            <w:tcW w:w="256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r w:rsidRPr="00333388">
              <w:rPr>
                <w:rFonts w:eastAsia="Times New Roman" w:cs="Arial"/>
                <w:kern w:val="0"/>
                <w:szCs w:val="20"/>
                <w:lang w:eastAsia="ru-RU"/>
              </w:rPr>
              <w:t>-</w:t>
            </w:r>
          </w:p>
        </w:tc>
        <w:tc>
          <w:tcPr>
            <w:tcW w:w="2127" w:type="dxa"/>
          </w:tcPr>
          <w:p w:rsidR="00333388" w:rsidRPr="00333388" w:rsidRDefault="00333388" w:rsidP="00333388">
            <w:pPr>
              <w:widowControl/>
              <w:suppressAutoHyphens w:val="0"/>
              <w:autoSpaceDE w:val="0"/>
              <w:autoSpaceDN w:val="0"/>
              <w:adjustRightInd w:val="0"/>
              <w:jc w:val="center"/>
              <w:rPr>
                <w:rFonts w:eastAsia="Times New Roman" w:cs="Arial"/>
                <w:kern w:val="0"/>
                <w:szCs w:val="20"/>
                <w:lang w:eastAsia="ru-RU"/>
              </w:rPr>
            </w:pPr>
          </w:p>
        </w:tc>
      </w:tr>
      <w:tr w:rsidR="008E2430" w:rsidRPr="00333388" w:rsidTr="0097464E">
        <w:tc>
          <w:tcPr>
            <w:tcW w:w="4912" w:type="dxa"/>
          </w:tcPr>
          <w:p w:rsidR="008E2430" w:rsidRPr="00333388" w:rsidRDefault="008E2430" w:rsidP="00333388">
            <w:pPr>
              <w:widowControl/>
              <w:suppressAutoHyphens w:val="0"/>
              <w:autoSpaceDE w:val="0"/>
              <w:autoSpaceDN w:val="0"/>
              <w:adjustRightInd w:val="0"/>
              <w:rPr>
                <w:rFonts w:eastAsia="Times New Roman" w:cs="Arial"/>
                <w:kern w:val="0"/>
                <w:szCs w:val="20"/>
                <w:lang w:eastAsia="ru-RU"/>
              </w:rPr>
            </w:pPr>
            <w:bookmarkStart w:id="6" w:name="_GoBack" w:colFirst="1" w:colLast="2"/>
            <w:r w:rsidRPr="00333388">
              <w:rPr>
                <w:rFonts w:eastAsia="Times New Roman" w:cs="Arial"/>
                <w:kern w:val="0"/>
                <w:szCs w:val="20"/>
                <w:lang w:eastAsia="ru-RU"/>
              </w:rPr>
              <w:t>Всего по программе</w:t>
            </w:r>
          </w:p>
        </w:tc>
        <w:tc>
          <w:tcPr>
            <w:tcW w:w="2567" w:type="dxa"/>
            <w:vAlign w:val="center"/>
          </w:tcPr>
          <w:p w:rsidR="008E2430" w:rsidRPr="00333388" w:rsidRDefault="008E2430" w:rsidP="004107A4">
            <w:pPr>
              <w:widowControl/>
              <w:suppressAutoHyphens w:val="0"/>
              <w:autoSpaceDE w:val="0"/>
              <w:autoSpaceDN w:val="0"/>
              <w:adjustRightInd w:val="0"/>
              <w:jc w:val="center"/>
              <w:rPr>
                <w:rFonts w:eastAsia="Times New Roman" w:cs="Arial"/>
                <w:kern w:val="0"/>
                <w:szCs w:val="20"/>
                <w:lang w:eastAsia="ru-RU"/>
              </w:rPr>
            </w:pPr>
            <w:r>
              <w:rPr>
                <w:rFonts w:eastAsia="Times New Roman" w:cs="Arial"/>
                <w:kern w:val="0"/>
                <w:szCs w:val="20"/>
                <w:lang w:eastAsia="ru-RU"/>
              </w:rPr>
              <w:t>10,1</w:t>
            </w:r>
          </w:p>
        </w:tc>
        <w:tc>
          <w:tcPr>
            <w:tcW w:w="2127" w:type="dxa"/>
            <w:vAlign w:val="center"/>
          </w:tcPr>
          <w:p w:rsidR="008E2430" w:rsidRPr="00333388" w:rsidRDefault="008E2430" w:rsidP="004107A4">
            <w:pPr>
              <w:widowControl/>
              <w:suppressAutoHyphens w:val="0"/>
              <w:autoSpaceDE w:val="0"/>
              <w:autoSpaceDN w:val="0"/>
              <w:adjustRightInd w:val="0"/>
              <w:jc w:val="center"/>
              <w:rPr>
                <w:rFonts w:eastAsia="Times New Roman" w:cs="Arial"/>
                <w:kern w:val="0"/>
                <w:szCs w:val="20"/>
                <w:lang w:eastAsia="ru-RU"/>
              </w:rPr>
            </w:pPr>
            <w:r>
              <w:rPr>
                <w:rFonts w:eastAsia="Times New Roman" w:cs="Arial"/>
                <w:kern w:val="0"/>
                <w:szCs w:val="20"/>
                <w:lang w:eastAsia="ru-RU"/>
              </w:rPr>
              <w:t>10,1</w:t>
            </w:r>
          </w:p>
        </w:tc>
      </w:tr>
    </w:tbl>
    <w:bookmarkEnd w:id="6"/>
    <w:p w:rsidR="00333388" w:rsidRPr="00333388" w:rsidRDefault="008D7804" w:rsidP="008D7804">
      <w:pPr>
        <w:widowControl/>
        <w:tabs>
          <w:tab w:val="left" w:pos="0"/>
        </w:tabs>
        <w:suppressAutoHyphens w:val="0"/>
        <w:spacing w:after="200" w:line="276" w:lineRule="auto"/>
        <w:ind w:left="705"/>
        <w:jc w:val="center"/>
        <w:rPr>
          <w:rFonts w:eastAsia="Times New Roman"/>
          <w:kern w:val="0"/>
          <w:szCs w:val="28"/>
          <w:lang w:eastAsia="ru-RU"/>
        </w:rPr>
      </w:pPr>
      <w:r>
        <w:rPr>
          <w:rFonts w:eastAsia="Times New Roman"/>
          <w:kern w:val="0"/>
          <w:szCs w:val="28"/>
          <w:lang w:eastAsia="ru-RU"/>
        </w:rPr>
        <w:t xml:space="preserve">6. </w:t>
      </w:r>
      <w:r w:rsidR="00333388" w:rsidRPr="00333388">
        <w:rPr>
          <w:rFonts w:eastAsia="Times New Roman"/>
          <w:kern w:val="0"/>
          <w:szCs w:val="28"/>
          <w:lang w:eastAsia="ru-RU"/>
        </w:rPr>
        <w:t>Организация управления  Программы</w:t>
      </w:r>
    </w:p>
    <w:p w:rsidR="00333388" w:rsidRPr="00333388" w:rsidRDefault="00333388" w:rsidP="00333388">
      <w:pPr>
        <w:widowControl/>
        <w:tabs>
          <w:tab w:val="left" w:pos="-15"/>
        </w:tabs>
        <w:suppressAutoHyphens w:val="0"/>
        <w:ind w:left="-15" w:firstLine="582"/>
        <w:jc w:val="both"/>
        <w:rPr>
          <w:rFonts w:eastAsia="Times New Roman"/>
          <w:kern w:val="0"/>
          <w:szCs w:val="28"/>
          <w:lang w:eastAsia="ru-RU"/>
        </w:rPr>
      </w:pPr>
      <w:r w:rsidRPr="00333388">
        <w:rPr>
          <w:rFonts w:eastAsia="Times New Roman"/>
          <w:kern w:val="0"/>
          <w:szCs w:val="28"/>
          <w:lang w:eastAsia="ru-RU"/>
        </w:rPr>
        <w:t xml:space="preserve">Контроль за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w:t>
      </w:r>
      <w:r w:rsidRPr="00333388">
        <w:rPr>
          <w:rFonts w:eastAsia="Times New Roman"/>
          <w:bCs/>
          <w:kern w:val="0"/>
          <w:szCs w:val="28"/>
          <w:lang w:eastAsia="ru-RU"/>
        </w:rPr>
        <w:t>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Pr="00333388">
        <w:rPr>
          <w:rFonts w:eastAsia="Times New Roman"/>
          <w:kern w:val="0"/>
          <w:szCs w:val="28"/>
          <w:lang w:eastAsia="ru-RU"/>
        </w:rPr>
        <w:t>.</w:t>
      </w:r>
    </w:p>
    <w:p w:rsidR="00333388" w:rsidRPr="00333388" w:rsidRDefault="008D7804" w:rsidP="008D7804">
      <w:pPr>
        <w:widowControl/>
        <w:tabs>
          <w:tab w:val="left" w:pos="-15"/>
        </w:tabs>
        <w:suppressAutoHyphens w:val="0"/>
        <w:spacing w:after="200" w:line="276" w:lineRule="auto"/>
        <w:ind w:left="705"/>
        <w:contextualSpacing/>
        <w:jc w:val="center"/>
        <w:rPr>
          <w:rFonts w:eastAsia="Times New Roman"/>
          <w:kern w:val="0"/>
          <w:szCs w:val="28"/>
          <w:lang w:eastAsia="ru-RU"/>
        </w:rPr>
      </w:pPr>
      <w:r>
        <w:rPr>
          <w:rFonts w:eastAsia="Times New Roman"/>
          <w:kern w:val="0"/>
          <w:szCs w:val="28"/>
          <w:lang w:eastAsia="ru-RU"/>
        </w:rPr>
        <w:t xml:space="preserve">7. </w:t>
      </w:r>
      <w:r w:rsidR="00333388" w:rsidRPr="00333388">
        <w:rPr>
          <w:rFonts w:eastAsia="Times New Roman"/>
          <w:kern w:val="0"/>
          <w:szCs w:val="28"/>
          <w:lang w:eastAsia="ru-RU"/>
        </w:rPr>
        <w:t>Оценка эффективности реализации Программы</w:t>
      </w:r>
    </w:p>
    <w:p w:rsidR="00880B9C" w:rsidRDefault="00880B9C" w:rsidP="00333388">
      <w:pPr>
        <w:widowControl/>
        <w:tabs>
          <w:tab w:val="left" w:pos="-15"/>
        </w:tabs>
        <w:suppressAutoHyphens w:val="0"/>
        <w:ind w:left="-15" w:firstLine="582"/>
        <w:jc w:val="both"/>
        <w:rPr>
          <w:rFonts w:eastAsia="Times New Roman"/>
          <w:kern w:val="0"/>
          <w:szCs w:val="28"/>
          <w:lang w:eastAsia="ru-RU"/>
        </w:rPr>
      </w:pPr>
      <w:r w:rsidRPr="00880B9C">
        <w:rPr>
          <w:rFonts w:eastAsia="Times New Roman"/>
          <w:kern w:val="0"/>
          <w:szCs w:val="28"/>
          <w:lang w:eastAsia="ru-RU"/>
        </w:rPr>
        <w:t>Оценка результативности реализации Программы осуществляется на основе следующих индикаторов:</w:t>
      </w:r>
    </w:p>
    <w:p w:rsidR="00880B9C" w:rsidRPr="00880B9C" w:rsidRDefault="00880B9C" w:rsidP="00880B9C">
      <w:pPr>
        <w:widowControl/>
        <w:tabs>
          <w:tab w:val="left" w:pos="-15"/>
        </w:tabs>
        <w:suppressAutoHyphens w:val="0"/>
        <w:ind w:left="-15" w:firstLine="866"/>
        <w:jc w:val="both"/>
        <w:rPr>
          <w:rFonts w:eastAsia="Times New Roman"/>
          <w:kern w:val="0"/>
          <w:szCs w:val="28"/>
          <w:lang w:eastAsia="ru-RU"/>
        </w:rPr>
      </w:pPr>
      <w:r w:rsidRPr="00880B9C">
        <w:rPr>
          <w:rFonts w:eastAsia="Times New Roman"/>
          <w:kern w:val="0"/>
          <w:szCs w:val="28"/>
          <w:lang w:eastAsia="ru-RU"/>
        </w:rPr>
        <w:t>Оценка эффективности реализации Программы производитсяв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 путем сравнения фактически достигнутых показателей за соответствующий год с утвержденными на год значениями целевых индикаторов.</w:t>
      </w:r>
    </w:p>
    <w:p w:rsidR="00A95AAB" w:rsidRDefault="00A95AAB" w:rsidP="00FD604B">
      <w:pPr>
        <w:widowControl/>
        <w:suppressAutoHyphens w:val="0"/>
        <w:ind w:left="1416" w:hanging="1416"/>
        <w:jc w:val="both"/>
        <w:rPr>
          <w:rFonts w:eastAsia="Times New Roman"/>
          <w:kern w:val="0"/>
          <w:szCs w:val="28"/>
          <w:lang w:eastAsia="ru-RU"/>
        </w:rPr>
      </w:pPr>
    </w:p>
    <w:p w:rsidR="001E36B0" w:rsidRDefault="00FD604B" w:rsidP="00FD604B">
      <w:pPr>
        <w:widowControl/>
        <w:suppressAutoHyphens w:val="0"/>
        <w:ind w:left="1416" w:hanging="1416"/>
        <w:jc w:val="both"/>
        <w:rPr>
          <w:rFonts w:eastAsia="Times New Roman"/>
          <w:kern w:val="0"/>
          <w:szCs w:val="28"/>
          <w:lang w:eastAsia="ru-RU"/>
        </w:rPr>
      </w:pPr>
      <w:r w:rsidRPr="00FD604B">
        <w:rPr>
          <w:rFonts w:eastAsia="Times New Roman"/>
          <w:kern w:val="0"/>
          <w:szCs w:val="28"/>
          <w:lang w:eastAsia="ru-RU"/>
        </w:rPr>
        <w:t xml:space="preserve">Глава </w:t>
      </w:r>
    </w:p>
    <w:p w:rsidR="00FD604B" w:rsidRPr="00FD604B" w:rsidRDefault="00FD604B" w:rsidP="001E36B0">
      <w:pPr>
        <w:widowControl/>
        <w:suppressAutoHyphens w:val="0"/>
        <w:ind w:left="1416" w:hanging="1416"/>
        <w:jc w:val="both"/>
        <w:rPr>
          <w:rFonts w:eastAsia="Times New Roman"/>
          <w:kern w:val="0"/>
          <w:szCs w:val="28"/>
          <w:lang w:eastAsia="ru-RU"/>
        </w:rPr>
      </w:pPr>
      <w:r w:rsidRPr="00FD604B">
        <w:rPr>
          <w:rFonts w:eastAsia="Times New Roman"/>
          <w:kern w:val="0"/>
          <w:szCs w:val="28"/>
          <w:lang w:eastAsia="ru-RU"/>
        </w:rPr>
        <w:t xml:space="preserve">Пролетарского сельского поселения         </w:t>
      </w:r>
    </w:p>
    <w:p w:rsidR="00FD604B" w:rsidRPr="00FD604B" w:rsidRDefault="00FD604B" w:rsidP="00FD604B">
      <w:pPr>
        <w:widowControl/>
        <w:suppressAutoHyphens w:val="0"/>
        <w:ind w:left="1416" w:hanging="1416"/>
        <w:jc w:val="both"/>
        <w:rPr>
          <w:rFonts w:eastAsia="Times New Roman"/>
          <w:kern w:val="0"/>
          <w:szCs w:val="28"/>
          <w:lang w:eastAsia="ru-RU"/>
        </w:rPr>
      </w:pPr>
      <w:r w:rsidRPr="00FD604B">
        <w:rPr>
          <w:rFonts w:eastAsia="Times New Roman"/>
          <w:kern w:val="0"/>
          <w:szCs w:val="28"/>
          <w:lang w:eastAsia="ru-RU"/>
        </w:rPr>
        <w:t>Кореновского района                                                               М.И.  Шкарупелова</w:t>
      </w:r>
    </w:p>
    <w:p w:rsidR="00FD604B" w:rsidRPr="00FD604B" w:rsidRDefault="00FD604B" w:rsidP="00FD604B">
      <w:pPr>
        <w:widowControl/>
        <w:suppressAutoHyphens w:val="0"/>
        <w:jc w:val="center"/>
        <w:rPr>
          <w:rFonts w:eastAsia="Times New Roman"/>
          <w:kern w:val="0"/>
          <w:szCs w:val="28"/>
          <w:lang w:eastAsia="ru-RU"/>
        </w:rPr>
      </w:pPr>
    </w:p>
    <w:sectPr w:rsidR="00FD604B" w:rsidRPr="00FD604B" w:rsidSect="00A95AAB">
      <w:pgSz w:w="11906" w:h="16838"/>
      <w:pgMar w:top="1134" w:right="567"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1C" w:rsidRDefault="000C251C" w:rsidP="00A622FA">
      <w:r>
        <w:separator/>
      </w:r>
    </w:p>
  </w:endnote>
  <w:endnote w:type="continuationSeparator" w:id="1">
    <w:p w:rsidR="000C251C" w:rsidRDefault="000C251C" w:rsidP="00A6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20B0603030804020204"/>
    <w:charset w:val="CC"/>
    <w:family w:val="swiss"/>
    <w:pitch w:val="variable"/>
    <w:sig w:usb0="E7002EFF" w:usb1="D200FDFF" w:usb2="0A246029" w:usb3="00000000" w:csb0="8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1C" w:rsidRDefault="000C251C" w:rsidP="00A622FA">
      <w:r>
        <w:separator/>
      </w:r>
    </w:p>
  </w:footnote>
  <w:footnote w:type="continuationSeparator" w:id="1">
    <w:p w:rsidR="000C251C" w:rsidRDefault="000C251C" w:rsidP="00A62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6"/>
    <w:multiLevelType w:val="multilevel"/>
    <w:tmpl w:val="0000001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D2F43"/>
    <w:multiLevelType w:val="hybridMultilevel"/>
    <w:tmpl w:val="ABF4536A"/>
    <w:lvl w:ilvl="0" w:tplc="C4080F48">
      <w:start w:val="4"/>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A1F5C60"/>
    <w:multiLevelType w:val="multilevel"/>
    <w:tmpl w:val="1430E2D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4690F37"/>
    <w:multiLevelType w:val="hybridMultilevel"/>
    <w:tmpl w:val="5EE88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4049E4"/>
    <w:multiLevelType w:val="hybridMultilevel"/>
    <w:tmpl w:val="9B3E1D6E"/>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7A7ED4"/>
    <w:multiLevelType w:val="hybridMultilevel"/>
    <w:tmpl w:val="5EE88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177293"/>
    <w:multiLevelType w:val="hybridMultilevel"/>
    <w:tmpl w:val="ABF4536A"/>
    <w:lvl w:ilvl="0" w:tplc="C4080F48">
      <w:start w:val="4"/>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7D84722E"/>
    <w:multiLevelType w:val="hybridMultilevel"/>
    <w:tmpl w:val="1348FD4A"/>
    <w:lvl w:ilvl="0" w:tplc="7E2601C4">
      <w:start w:val="20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footnotePr>
    <w:footnote w:id="0"/>
    <w:footnote w:id="1"/>
  </w:footnotePr>
  <w:endnotePr>
    <w:endnote w:id="0"/>
    <w:endnote w:id="1"/>
  </w:endnotePr>
  <w:compat/>
  <w:rsids>
    <w:rsidRoot w:val="006D16F6"/>
    <w:rsid w:val="00000FA4"/>
    <w:rsid w:val="0000237D"/>
    <w:rsid w:val="00011393"/>
    <w:rsid w:val="000114BA"/>
    <w:rsid w:val="000154C1"/>
    <w:rsid w:val="0002055D"/>
    <w:rsid w:val="00020D2C"/>
    <w:rsid w:val="00024141"/>
    <w:rsid w:val="00024C9B"/>
    <w:rsid w:val="000255F7"/>
    <w:rsid w:val="0002666B"/>
    <w:rsid w:val="00026D2B"/>
    <w:rsid w:val="0002795E"/>
    <w:rsid w:val="00030C16"/>
    <w:rsid w:val="00032CB5"/>
    <w:rsid w:val="00034272"/>
    <w:rsid w:val="00034500"/>
    <w:rsid w:val="0003499C"/>
    <w:rsid w:val="000353C6"/>
    <w:rsid w:val="000353FD"/>
    <w:rsid w:val="00036F87"/>
    <w:rsid w:val="0003731D"/>
    <w:rsid w:val="00041006"/>
    <w:rsid w:val="00042177"/>
    <w:rsid w:val="0004275A"/>
    <w:rsid w:val="00043DA7"/>
    <w:rsid w:val="000446C2"/>
    <w:rsid w:val="00044AC3"/>
    <w:rsid w:val="000454AA"/>
    <w:rsid w:val="000459FE"/>
    <w:rsid w:val="00047619"/>
    <w:rsid w:val="0005388E"/>
    <w:rsid w:val="00060A85"/>
    <w:rsid w:val="00060B9F"/>
    <w:rsid w:val="0006243E"/>
    <w:rsid w:val="0006416A"/>
    <w:rsid w:val="00064B26"/>
    <w:rsid w:val="00065FDC"/>
    <w:rsid w:val="00066337"/>
    <w:rsid w:val="00066FA6"/>
    <w:rsid w:val="000709B6"/>
    <w:rsid w:val="000748B8"/>
    <w:rsid w:val="00075A13"/>
    <w:rsid w:val="00075D87"/>
    <w:rsid w:val="00076186"/>
    <w:rsid w:val="000775E4"/>
    <w:rsid w:val="00080C4F"/>
    <w:rsid w:val="000836E9"/>
    <w:rsid w:val="0008440A"/>
    <w:rsid w:val="000845D4"/>
    <w:rsid w:val="0009001F"/>
    <w:rsid w:val="00091996"/>
    <w:rsid w:val="00092438"/>
    <w:rsid w:val="000928DE"/>
    <w:rsid w:val="00093254"/>
    <w:rsid w:val="00095B9A"/>
    <w:rsid w:val="0009658A"/>
    <w:rsid w:val="00097189"/>
    <w:rsid w:val="000A07DF"/>
    <w:rsid w:val="000A234D"/>
    <w:rsid w:val="000A5016"/>
    <w:rsid w:val="000B22F0"/>
    <w:rsid w:val="000B3814"/>
    <w:rsid w:val="000B399E"/>
    <w:rsid w:val="000B454F"/>
    <w:rsid w:val="000B47A2"/>
    <w:rsid w:val="000B4A69"/>
    <w:rsid w:val="000B5567"/>
    <w:rsid w:val="000B651A"/>
    <w:rsid w:val="000B748F"/>
    <w:rsid w:val="000C06D1"/>
    <w:rsid w:val="000C12E6"/>
    <w:rsid w:val="000C251C"/>
    <w:rsid w:val="000C26B9"/>
    <w:rsid w:val="000C27F2"/>
    <w:rsid w:val="000C545F"/>
    <w:rsid w:val="000C67E5"/>
    <w:rsid w:val="000C74EC"/>
    <w:rsid w:val="000C7E6B"/>
    <w:rsid w:val="000D04F0"/>
    <w:rsid w:val="000D14B4"/>
    <w:rsid w:val="000D1BCB"/>
    <w:rsid w:val="000D279B"/>
    <w:rsid w:val="000D3938"/>
    <w:rsid w:val="000D3E83"/>
    <w:rsid w:val="000D6AB5"/>
    <w:rsid w:val="000D7666"/>
    <w:rsid w:val="000E0400"/>
    <w:rsid w:val="000E1292"/>
    <w:rsid w:val="000E25D0"/>
    <w:rsid w:val="000E2712"/>
    <w:rsid w:val="000E2F37"/>
    <w:rsid w:val="000E346F"/>
    <w:rsid w:val="000E48E0"/>
    <w:rsid w:val="000E6116"/>
    <w:rsid w:val="000E6CF4"/>
    <w:rsid w:val="000F1A0E"/>
    <w:rsid w:val="000F2665"/>
    <w:rsid w:val="000F62AC"/>
    <w:rsid w:val="000F72D9"/>
    <w:rsid w:val="00100B5C"/>
    <w:rsid w:val="00103FB2"/>
    <w:rsid w:val="0010463C"/>
    <w:rsid w:val="00104B1D"/>
    <w:rsid w:val="00106D75"/>
    <w:rsid w:val="0010799A"/>
    <w:rsid w:val="0011168B"/>
    <w:rsid w:val="001140A2"/>
    <w:rsid w:val="00114B35"/>
    <w:rsid w:val="00117860"/>
    <w:rsid w:val="0012203F"/>
    <w:rsid w:val="001220D4"/>
    <w:rsid w:val="001245E9"/>
    <w:rsid w:val="001254B8"/>
    <w:rsid w:val="001261DF"/>
    <w:rsid w:val="0012714E"/>
    <w:rsid w:val="00131905"/>
    <w:rsid w:val="00132628"/>
    <w:rsid w:val="00134DB3"/>
    <w:rsid w:val="00137AB0"/>
    <w:rsid w:val="0014110B"/>
    <w:rsid w:val="00141B27"/>
    <w:rsid w:val="001428E6"/>
    <w:rsid w:val="00143B56"/>
    <w:rsid w:val="00153B63"/>
    <w:rsid w:val="00155CA3"/>
    <w:rsid w:val="0015635A"/>
    <w:rsid w:val="00157CC6"/>
    <w:rsid w:val="00162D62"/>
    <w:rsid w:val="0016317D"/>
    <w:rsid w:val="00165271"/>
    <w:rsid w:val="00166356"/>
    <w:rsid w:val="00166CF1"/>
    <w:rsid w:val="0016735A"/>
    <w:rsid w:val="00171EB6"/>
    <w:rsid w:val="00173958"/>
    <w:rsid w:val="001777B4"/>
    <w:rsid w:val="00177D40"/>
    <w:rsid w:val="00183A91"/>
    <w:rsid w:val="00185809"/>
    <w:rsid w:val="00185989"/>
    <w:rsid w:val="0018775D"/>
    <w:rsid w:val="00193C57"/>
    <w:rsid w:val="00195C0B"/>
    <w:rsid w:val="00197EDC"/>
    <w:rsid w:val="001A018B"/>
    <w:rsid w:val="001A0441"/>
    <w:rsid w:val="001A1C62"/>
    <w:rsid w:val="001A4649"/>
    <w:rsid w:val="001A5540"/>
    <w:rsid w:val="001A7CDC"/>
    <w:rsid w:val="001B2E66"/>
    <w:rsid w:val="001B79C8"/>
    <w:rsid w:val="001C0DE5"/>
    <w:rsid w:val="001C30CA"/>
    <w:rsid w:val="001C35AB"/>
    <w:rsid w:val="001C45AD"/>
    <w:rsid w:val="001C54BA"/>
    <w:rsid w:val="001C68FD"/>
    <w:rsid w:val="001D15B1"/>
    <w:rsid w:val="001D169E"/>
    <w:rsid w:val="001D1A24"/>
    <w:rsid w:val="001D1EE9"/>
    <w:rsid w:val="001D396D"/>
    <w:rsid w:val="001D425A"/>
    <w:rsid w:val="001E07DE"/>
    <w:rsid w:val="001E1081"/>
    <w:rsid w:val="001E225C"/>
    <w:rsid w:val="001E36B0"/>
    <w:rsid w:val="001E4866"/>
    <w:rsid w:val="001E4DA4"/>
    <w:rsid w:val="001E4FDE"/>
    <w:rsid w:val="001E724E"/>
    <w:rsid w:val="001F0954"/>
    <w:rsid w:val="001F5A19"/>
    <w:rsid w:val="00202992"/>
    <w:rsid w:val="002041B3"/>
    <w:rsid w:val="0020486E"/>
    <w:rsid w:val="00210008"/>
    <w:rsid w:val="00211F53"/>
    <w:rsid w:val="0021202F"/>
    <w:rsid w:val="002127EB"/>
    <w:rsid w:val="00213535"/>
    <w:rsid w:val="002141D0"/>
    <w:rsid w:val="00214AE5"/>
    <w:rsid w:val="00214D99"/>
    <w:rsid w:val="00221D05"/>
    <w:rsid w:val="00222C76"/>
    <w:rsid w:val="00224560"/>
    <w:rsid w:val="00231D66"/>
    <w:rsid w:val="00231FC1"/>
    <w:rsid w:val="002331C2"/>
    <w:rsid w:val="0023371E"/>
    <w:rsid w:val="00233A13"/>
    <w:rsid w:val="00233D8D"/>
    <w:rsid w:val="00234F15"/>
    <w:rsid w:val="00240B68"/>
    <w:rsid w:val="0024509D"/>
    <w:rsid w:val="0024568E"/>
    <w:rsid w:val="00247E71"/>
    <w:rsid w:val="002505C6"/>
    <w:rsid w:val="0025159F"/>
    <w:rsid w:val="00252CA1"/>
    <w:rsid w:val="0025500B"/>
    <w:rsid w:val="00256547"/>
    <w:rsid w:val="0026309D"/>
    <w:rsid w:val="00263B5F"/>
    <w:rsid w:val="00265505"/>
    <w:rsid w:val="00267908"/>
    <w:rsid w:val="0027185B"/>
    <w:rsid w:val="0027230E"/>
    <w:rsid w:val="00272502"/>
    <w:rsid w:val="00273BBF"/>
    <w:rsid w:val="0027590E"/>
    <w:rsid w:val="002766B1"/>
    <w:rsid w:val="00276795"/>
    <w:rsid w:val="00281CD8"/>
    <w:rsid w:val="00283263"/>
    <w:rsid w:val="00283DEA"/>
    <w:rsid w:val="00286EE8"/>
    <w:rsid w:val="00287536"/>
    <w:rsid w:val="002876C5"/>
    <w:rsid w:val="002949DE"/>
    <w:rsid w:val="00295961"/>
    <w:rsid w:val="002A1818"/>
    <w:rsid w:val="002A26CC"/>
    <w:rsid w:val="002A429A"/>
    <w:rsid w:val="002A462B"/>
    <w:rsid w:val="002A47C3"/>
    <w:rsid w:val="002A506C"/>
    <w:rsid w:val="002A5FB5"/>
    <w:rsid w:val="002B5690"/>
    <w:rsid w:val="002B7B60"/>
    <w:rsid w:val="002C0E29"/>
    <w:rsid w:val="002C267E"/>
    <w:rsid w:val="002C2E32"/>
    <w:rsid w:val="002C2E81"/>
    <w:rsid w:val="002C3A2B"/>
    <w:rsid w:val="002C4D86"/>
    <w:rsid w:val="002C5D0C"/>
    <w:rsid w:val="002C7D7C"/>
    <w:rsid w:val="002D3249"/>
    <w:rsid w:val="002D3B3D"/>
    <w:rsid w:val="002D6D07"/>
    <w:rsid w:val="002D775E"/>
    <w:rsid w:val="002E144B"/>
    <w:rsid w:val="002E40E6"/>
    <w:rsid w:val="002E5FC5"/>
    <w:rsid w:val="002E7ED6"/>
    <w:rsid w:val="002F0DFC"/>
    <w:rsid w:val="002F1A69"/>
    <w:rsid w:val="002F29F0"/>
    <w:rsid w:val="002F4DD3"/>
    <w:rsid w:val="002F63EF"/>
    <w:rsid w:val="002F7245"/>
    <w:rsid w:val="00300294"/>
    <w:rsid w:val="00304FDE"/>
    <w:rsid w:val="003069E6"/>
    <w:rsid w:val="00317BA9"/>
    <w:rsid w:val="00320C24"/>
    <w:rsid w:val="003277EA"/>
    <w:rsid w:val="00330695"/>
    <w:rsid w:val="00330804"/>
    <w:rsid w:val="0033215B"/>
    <w:rsid w:val="00333388"/>
    <w:rsid w:val="0033410A"/>
    <w:rsid w:val="00334C83"/>
    <w:rsid w:val="00337FAC"/>
    <w:rsid w:val="0034423A"/>
    <w:rsid w:val="00345AF3"/>
    <w:rsid w:val="0034635F"/>
    <w:rsid w:val="00347797"/>
    <w:rsid w:val="00347C6A"/>
    <w:rsid w:val="0035045B"/>
    <w:rsid w:val="00350A62"/>
    <w:rsid w:val="00352986"/>
    <w:rsid w:val="00353CF7"/>
    <w:rsid w:val="00354131"/>
    <w:rsid w:val="003552BD"/>
    <w:rsid w:val="003567E6"/>
    <w:rsid w:val="003569F4"/>
    <w:rsid w:val="00356D57"/>
    <w:rsid w:val="0035763D"/>
    <w:rsid w:val="003600AD"/>
    <w:rsid w:val="00361FA5"/>
    <w:rsid w:val="003620F1"/>
    <w:rsid w:val="00362E81"/>
    <w:rsid w:val="00364C30"/>
    <w:rsid w:val="003671C5"/>
    <w:rsid w:val="00367B46"/>
    <w:rsid w:val="00370224"/>
    <w:rsid w:val="0037345F"/>
    <w:rsid w:val="003740E1"/>
    <w:rsid w:val="003745DC"/>
    <w:rsid w:val="00376B81"/>
    <w:rsid w:val="00377A20"/>
    <w:rsid w:val="003801F4"/>
    <w:rsid w:val="003818B2"/>
    <w:rsid w:val="003859CE"/>
    <w:rsid w:val="00391125"/>
    <w:rsid w:val="0039125C"/>
    <w:rsid w:val="0039202D"/>
    <w:rsid w:val="00397634"/>
    <w:rsid w:val="003A12D7"/>
    <w:rsid w:val="003A1809"/>
    <w:rsid w:val="003A2ED1"/>
    <w:rsid w:val="003A3218"/>
    <w:rsid w:val="003A3F28"/>
    <w:rsid w:val="003A55DE"/>
    <w:rsid w:val="003A589A"/>
    <w:rsid w:val="003A62DB"/>
    <w:rsid w:val="003A6603"/>
    <w:rsid w:val="003A7B79"/>
    <w:rsid w:val="003B20EB"/>
    <w:rsid w:val="003B4FF3"/>
    <w:rsid w:val="003B5624"/>
    <w:rsid w:val="003B6973"/>
    <w:rsid w:val="003B6B03"/>
    <w:rsid w:val="003C029D"/>
    <w:rsid w:val="003C0C3F"/>
    <w:rsid w:val="003C18FB"/>
    <w:rsid w:val="003C4873"/>
    <w:rsid w:val="003C7875"/>
    <w:rsid w:val="003D2618"/>
    <w:rsid w:val="003D5617"/>
    <w:rsid w:val="003D6D8E"/>
    <w:rsid w:val="003E0E89"/>
    <w:rsid w:val="003E2E4C"/>
    <w:rsid w:val="003E30B4"/>
    <w:rsid w:val="003E5ED9"/>
    <w:rsid w:val="003E7064"/>
    <w:rsid w:val="003F1DA8"/>
    <w:rsid w:val="003F1F8C"/>
    <w:rsid w:val="003F25CC"/>
    <w:rsid w:val="003F268D"/>
    <w:rsid w:val="003F3B04"/>
    <w:rsid w:val="003F45DC"/>
    <w:rsid w:val="003F552D"/>
    <w:rsid w:val="003F5ABE"/>
    <w:rsid w:val="003F6240"/>
    <w:rsid w:val="003F798B"/>
    <w:rsid w:val="00401BAD"/>
    <w:rsid w:val="00402856"/>
    <w:rsid w:val="00405594"/>
    <w:rsid w:val="00405773"/>
    <w:rsid w:val="00406501"/>
    <w:rsid w:val="00406DCF"/>
    <w:rsid w:val="0040729D"/>
    <w:rsid w:val="004076D5"/>
    <w:rsid w:val="0040799A"/>
    <w:rsid w:val="0041199F"/>
    <w:rsid w:val="00412095"/>
    <w:rsid w:val="00412ADC"/>
    <w:rsid w:val="0041484F"/>
    <w:rsid w:val="004214C9"/>
    <w:rsid w:val="0042405B"/>
    <w:rsid w:val="0042492B"/>
    <w:rsid w:val="0042566A"/>
    <w:rsid w:val="00425D11"/>
    <w:rsid w:val="0042632C"/>
    <w:rsid w:val="00432D84"/>
    <w:rsid w:val="00434DD9"/>
    <w:rsid w:val="00440B35"/>
    <w:rsid w:val="00442358"/>
    <w:rsid w:val="00443006"/>
    <w:rsid w:val="00443F90"/>
    <w:rsid w:val="00444E2E"/>
    <w:rsid w:val="0044700A"/>
    <w:rsid w:val="00450A6B"/>
    <w:rsid w:val="00451CB0"/>
    <w:rsid w:val="00452887"/>
    <w:rsid w:val="00452ED1"/>
    <w:rsid w:val="00453504"/>
    <w:rsid w:val="00453641"/>
    <w:rsid w:val="00454C5B"/>
    <w:rsid w:val="00460E34"/>
    <w:rsid w:val="00462B25"/>
    <w:rsid w:val="00462DD9"/>
    <w:rsid w:val="00464DC5"/>
    <w:rsid w:val="00466F15"/>
    <w:rsid w:val="00477F6D"/>
    <w:rsid w:val="0048027F"/>
    <w:rsid w:val="0048134A"/>
    <w:rsid w:val="00481976"/>
    <w:rsid w:val="0048256E"/>
    <w:rsid w:val="004835FE"/>
    <w:rsid w:val="004843C3"/>
    <w:rsid w:val="004845FD"/>
    <w:rsid w:val="00484777"/>
    <w:rsid w:val="0048516B"/>
    <w:rsid w:val="004851E2"/>
    <w:rsid w:val="00485474"/>
    <w:rsid w:val="00485C1D"/>
    <w:rsid w:val="00486DC1"/>
    <w:rsid w:val="004916CE"/>
    <w:rsid w:val="00492339"/>
    <w:rsid w:val="00492435"/>
    <w:rsid w:val="00492E23"/>
    <w:rsid w:val="00493461"/>
    <w:rsid w:val="00495588"/>
    <w:rsid w:val="00496D07"/>
    <w:rsid w:val="00496E50"/>
    <w:rsid w:val="00497863"/>
    <w:rsid w:val="004A2D3A"/>
    <w:rsid w:val="004A3324"/>
    <w:rsid w:val="004A7608"/>
    <w:rsid w:val="004B0DA6"/>
    <w:rsid w:val="004B0EFD"/>
    <w:rsid w:val="004B4018"/>
    <w:rsid w:val="004B58A2"/>
    <w:rsid w:val="004B633E"/>
    <w:rsid w:val="004C5ADB"/>
    <w:rsid w:val="004C6568"/>
    <w:rsid w:val="004C6591"/>
    <w:rsid w:val="004D0AA9"/>
    <w:rsid w:val="004D5164"/>
    <w:rsid w:val="004D59D2"/>
    <w:rsid w:val="004D6100"/>
    <w:rsid w:val="004D69B9"/>
    <w:rsid w:val="004D7927"/>
    <w:rsid w:val="004D7CAD"/>
    <w:rsid w:val="004E1503"/>
    <w:rsid w:val="004E4067"/>
    <w:rsid w:val="004E7B21"/>
    <w:rsid w:val="004F1778"/>
    <w:rsid w:val="004F237C"/>
    <w:rsid w:val="004F2C23"/>
    <w:rsid w:val="004F74DD"/>
    <w:rsid w:val="004F78F7"/>
    <w:rsid w:val="005013D4"/>
    <w:rsid w:val="005041AC"/>
    <w:rsid w:val="00505E77"/>
    <w:rsid w:val="0050623C"/>
    <w:rsid w:val="005062FB"/>
    <w:rsid w:val="005064E6"/>
    <w:rsid w:val="00506F9F"/>
    <w:rsid w:val="00507E70"/>
    <w:rsid w:val="00510272"/>
    <w:rsid w:val="00511242"/>
    <w:rsid w:val="00512A0B"/>
    <w:rsid w:val="00512CE1"/>
    <w:rsid w:val="00513F45"/>
    <w:rsid w:val="005150A9"/>
    <w:rsid w:val="005159AF"/>
    <w:rsid w:val="00522704"/>
    <w:rsid w:val="00524464"/>
    <w:rsid w:val="0052690A"/>
    <w:rsid w:val="0052694B"/>
    <w:rsid w:val="00526AB8"/>
    <w:rsid w:val="005276A8"/>
    <w:rsid w:val="005276F3"/>
    <w:rsid w:val="00533FE8"/>
    <w:rsid w:val="0053452F"/>
    <w:rsid w:val="00535F7E"/>
    <w:rsid w:val="00541330"/>
    <w:rsid w:val="005453D8"/>
    <w:rsid w:val="005456C3"/>
    <w:rsid w:val="0054797E"/>
    <w:rsid w:val="00551984"/>
    <w:rsid w:val="00553B70"/>
    <w:rsid w:val="0055553F"/>
    <w:rsid w:val="00555E29"/>
    <w:rsid w:val="0055643F"/>
    <w:rsid w:val="00556738"/>
    <w:rsid w:val="005576C7"/>
    <w:rsid w:val="005653B2"/>
    <w:rsid w:val="00566C7C"/>
    <w:rsid w:val="00571901"/>
    <w:rsid w:val="005723A5"/>
    <w:rsid w:val="00574768"/>
    <w:rsid w:val="00574BBA"/>
    <w:rsid w:val="005750A7"/>
    <w:rsid w:val="0057542A"/>
    <w:rsid w:val="00577815"/>
    <w:rsid w:val="00580CF1"/>
    <w:rsid w:val="0058309C"/>
    <w:rsid w:val="0058561B"/>
    <w:rsid w:val="0058628D"/>
    <w:rsid w:val="005863A8"/>
    <w:rsid w:val="005868B9"/>
    <w:rsid w:val="00587801"/>
    <w:rsid w:val="005900FC"/>
    <w:rsid w:val="00591180"/>
    <w:rsid w:val="0059239D"/>
    <w:rsid w:val="00592A84"/>
    <w:rsid w:val="005932FE"/>
    <w:rsid w:val="00593650"/>
    <w:rsid w:val="00593A4A"/>
    <w:rsid w:val="00595A37"/>
    <w:rsid w:val="00596FE6"/>
    <w:rsid w:val="005A0459"/>
    <w:rsid w:val="005A1557"/>
    <w:rsid w:val="005A20DE"/>
    <w:rsid w:val="005A3B43"/>
    <w:rsid w:val="005A4B45"/>
    <w:rsid w:val="005A4D40"/>
    <w:rsid w:val="005B6ADE"/>
    <w:rsid w:val="005C090C"/>
    <w:rsid w:val="005C1F1E"/>
    <w:rsid w:val="005C259C"/>
    <w:rsid w:val="005C33B2"/>
    <w:rsid w:val="005C4EA7"/>
    <w:rsid w:val="005C5CD2"/>
    <w:rsid w:val="005C6954"/>
    <w:rsid w:val="005D68A1"/>
    <w:rsid w:val="005D6BE9"/>
    <w:rsid w:val="005E1904"/>
    <w:rsid w:val="005E26B7"/>
    <w:rsid w:val="005E2794"/>
    <w:rsid w:val="005E680F"/>
    <w:rsid w:val="005E6AB3"/>
    <w:rsid w:val="005E721E"/>
    <w:rsid w:val="005E7EB2"/>
    <w:rsid w:val="005F1A2F"/>
    <w:rsid w:val="005F24DD"/>
    <w:rsid w:val="005F49DE"/>
    <w:rsid w:val="005F5A09"/>
    <w:rsid w:val="005F67D8"/>
    <w:rsid w:val="005F6B67"/>
    <w:rsid w:val="00601433"/>
    <w:rsid w:val="006031A2"/>
    <w:rsid w:val="006066C9"/>
    <w:rsid w:val="006070B2"/>
    <w:rsid w:val="006076C4"/>
    <w:rsid w:val="00607F92"/>
    <w:rsid w:val="00613228"/>
    <w:rsid w:val="00615D4F"/>
    <w:rsid w:val="006163C8"/>
    <w:rsid w:val="00617EF4"/>
    <w:rsid w:val="00620CA2"/>
    <w:rsid w:val="006214A5"/>
    <w:rsid w:val="00621589"/>
    <w:rsid w:val="006227C7"/>
    <w:rsid w:val="00623D5A"/>
    <w:rsid w:val="00625487"/>
    <w:rsid w:val="00625CA3"/>
    <w:rsid w:val="00631A8E"/>
    <w:rsid w:val="00633A1A"/>
    <w:rsid w:val="00634B80"/>
    <w:rsid w:val="00635334"/>
    <w:rsid w:val="00635DB2"/>
    <w:rsid w:val="0063640E"/>
    <w:rsid w:val="006406EB"/>
    <w:rsid w:val="006413B8"/>
    <w:rsid w:val="0064647A"/>
    <w:rsid w:val="00646960"/>
    <w:rsid w:val="0064797E"/>
    <w:rsid w:val="006500DA"/>
    <w:rsid w:val="00650887"/>
    <w:rsid w:val="00651B11"/>
    <w:rsid w:val="00652934"/>
    <w:rsid w:val="00652B4E"/>
    <w:rsid w:val="00654217"/>
    <w:rsid w:val="00654A00"/>
    <w:rsid w:val="0065623C"/>
    <w:rsid w:val="006567A0"/>
    <w:rsid w:val="00662EC4"/>
    <w:rsid w:val="00662FCC"/>
    <w:rsid w:val="0066389E"/>
    <w:rsid w:val="0066456A"/>
    <w:rsid w:val="00671BE2"/>
    <w:rsid w:val="00672030"/>
    <w:rsid w:val="006720EC"/>
    <w:rsid w:val="0067724F"/>
    <w:rsid w:val="0068182E"/>
    <w:rsid w:val="006820C8"/>
    <w:rsid w:val="00682657"/>
    <w:rsid w:val="00685CCB"/>
    <w:rsid w:val="00686F52"/>
    <w:rsid w:val="0068708A"/>
    <w:rsid w:val="00694BBB"/>
    <w:rsid w:val="00694F31"/>
    <w:rsid w:val="006A11F7"/>
    <w:rsid w:val="006A3A1A"/>
    <w:rsid w:val="006A4027"/>
    <w:rsid w:val="006A4599"/>
    <w:rsid w:val="006A54FD"/>
    <w:rsid w:val="006A6982"/>
    <w:rsid w:val="006A7266"/>
    <w:rsid w:val="006B2C97"/>
    <w:rsid w:val="006B385A"/>
    <w:rsid w:val="006B3E77"/>
    <w:rsid w:val="006B4D11"/>
    <w:rsid w:val="006C2363"/>
    <w:rsid w:val="006C302F"/>
    <w:rsid w:val="006C33A2"/>
    <w:rsid w:val="006C3B41"/>
    <w:rsid w:val="006C45DB"/>
    <w:rsid w:val="006C478A"/>
    <w:rsid w:val="006C663D"/>
    <w:rsid w:val="006C7A8D"/>
    <w:rsid w:val="006D16F6"/>
    <w:rsid w:val="006D65F4"/>
    <w:rsid w:val="006D6B97"/>
    <w:rsid w:val="006D7407"/>
    <w:rsid w:val="006E05B6"/>
    <w:rsid w:val="006E0B32"/>
    <w:rsid w:val="006E1D54"/>
    <w:rsid w:val="006F03FA"/>
    <w:rsid w:val="006F05D6"/>
    <w:rsid w:val="006F450D"/>
    <w:rsid w:val="006F56BF"/>
    <w:rsid w:val="007008EB"/>
    <w:rsid w:val="00702B03"/>
    <w:rsid w:val="007161B9"/>
    <w:rsid w:val="0072047A"/>
    <w:rsid w:val="00720920"/>
    <w:rsid w:val="00720BD9"/>
    <w:rsid w:val="007214AC"/>
    <w:rsid w:val="00721BC9"/>
    <w:rsid w:val="007225A4"/>
    <w:rsid w:val="00722ABF"/>
    <w:rsid w:val="0072665D"/>
    <w:rsid w:val="007271A9"/>
    <w:rsid w:val="0072727B"/>
    <w:rsid w:val="0073073D"/>
    <w:rsid w:val="00732E1F"/>
    <w:rsid w:val="007330E2"/>
    <w:rsid w:val="007337F0"/>
    <w:rsid w:val="007350CE"/>
    <w:rsid w:val="00735B62"/>
    <w:rsid w:val="0073611A"/>
    <w:rsid w:val="007367E9"/>
    <w:rsid w:val="00736F46"/>
    <w:rsid w:val="00737D6B"/>
    <w:rsid w:val="007400A8"/>
    <w:rsid w:val="00740DD7"/>
    <w:rsid w:val="00743424"/>
    <w:rsid w:val="00743935"/>
    <w:rsid w:val="00746F6D"/>
    <w:rsid w:val="007519A3"/>
    <w:rsid w:val="00751E32"/>
    <w:rsid w:val="007523DE"/>
    <w:rsid w:val="00755092"/>
    <w:rsid w:val="007573DC"/>
    <w:rsid w:val="00761D5B"/>
    <w:rsid w:val="00763305"/>
    <w:rsid w:val="00764C85"/>
    <w:rsid w:val="00765500"/>
    <w:rsid w:val="00767786"/>
    <w:rsid w:val="00767861"/>
    <w:rsid w:val="00771669"/>
    <w:rsid w:val="00775597"/>
    <w:rsid w:val="0077689D"/>
    <w:rsid w:val="007778BB"/>
    <w:rsid w:val="0078239E"/>
    <w:rsid w:val="00782E5A"/>
    <w:rsid w:val="007847E5"/>
    <w:rsid w:val="007862FB"/>
    <w:rsid w:val="00786679"/>
    <w:rsid w:val="00786AA8"/>
    <w:rsid w:val="007906C6"/>
    <w:rsid w:val="00790B46"/>
    <w:rsid w:val="0079164E"/>
    <w:rsid w:val="00792DF5"/>
    <w:rsid w:val="0079558F"/>
    <w:rsid w:val="00796450"/>
    <w:rsid w:val="00796D85"/>
    <w:rsid w:val="00797912"/>
    <w:rsid w:val="007A17D1"/>
    <w:rsid w:val="007A37B9"/>
    <w:rsid w:val="007A3AB0"/>
    <w:rsid w:val="007A772B"/>
    <w:rsid w:val="007B47ED"/>
    <w:rsid w:val="007B52EF"/>
    <w:rsid w:val="007B5A61"/>
    <w:rsid w:val="007B7382"/>
    <w:rsid w:val="007C0DFE"/>
    <w:rsid w:val="007C203C"/>
    <w:rsid w:val="007C3078"/>
    <w:rsid w:val="007C39E1"/>
    <w:rsid w:val="007C4735"/>
    <w:rsid w:val="007C6295"/>
    <w:rsid w:val="007C73D6"/>
    <w:rsid w:val="007D0D68"/>
    <w:rsid w:val="007D1CC7"/>
    <w:rsid w:val="007D35D0"/>
    <w:rsid w:val="007D6513"/>
    <w:rsid w:val="007E1046"/>
    <w:rsid w:val="007E2019"/>
    <w:rsid w:val="007E265D"/>
    <w:rsid w:val="007E3B7A"/>
    <w:rsid w:val="007F0623"/>
    <w:rsid w:val="007F1C10"/>
    <w:rsid w:val="007F217D"/>
    <w:rsid w:val="007F2BB7"/>
    <w:rsid w:val="007F3EBC"/>
    <w:rsid w:val="007F516F"/>
    <w:rsid w:val="007F628E"/>
    <w:rsid w:val="00800701"/>
    <w:rsid w:val="00802681"/>
    <w:rsid w:val="00802D65"/>
    <w:rsid w:val="00802E90"/>
    <w:rsid w:val="00806875"/>
    <w:rsid w:val="00807423"/>
    <w:rsid w:val="00807464"/>
    <w:rsid w:val="00807C7D"/>
    <w:rsid w:val="008102E3"/>
    <w:rsid w:val="0081210B"/>
    <w:rsid w:val="008121A1"/>
    <w:rsid w:val="008126E7"/>
    <w:rsid w:val="00812FA5"/>
    <w:rsid w:val="0081439B"/>
    <w:rsid w:val="00814ECD"/>
    <w:rsid w:val="00815C77"/>
    <w:rsid w:val="00821F3C"/>
    <w:rsid w:val="00823638"/>
    <w:rsid w:val="00827C8C"/>
    <w:rsid w:val="00830A3C"/>
    <w:rsid w:val="00830FC5"/>
    <w:rsid w:val="00833918"/>
    <w:rsid w:val="00836381"/>
    <w:rsid w:val="00837349"/>
    <w:rsid w:val="00837CBC"/>
    <w:rsid w:val="0084199F"/>
    <w:rsid w:val="00841A55"/>
    <w:rsid w:val="00842E22"/>
    <w:rsid w:val="008434C2"/>
    <w:rsid w:val="00843982"/>
    <w:rsid w:val="00847CF9"/>
    <w:rsid w:val="0085043E"/>
    <w:rsid w:val="008516EA"/>
    <w:rsid w:val="00854F71"/>
    <w:rsid w:val="008561EC"/>
    <w:rsid w:val="00860E49"/>
    <w:rsid w:val="0086184A"/>
    <w:rsid w:val="00861AA9"/>
    <w:rsid w:val="008628C2"/>
    <w:rsid w:val="0086326B"/>
    <w:rsid w:val="00865F07"/>
    <w:rsid w:val="00866FBC"/>
    <w:rsid w:val="0086752A"/>
    <w:rsid w:val="00872D91"/>
    <w:rsid w:val="008771B5"/>
    <w:rsid w:val="0087730A"/>
    <w:rsid w:val="00880B9C"/>
    <w:rsid w:val="008822D7"/>
    <w:rsid w:val="00883966"/>
    <w:rsid w:val="0088503E"/>
    <w:rsid w:val="008863F6"/>
    <w:rsid w:val="00887EB1"/>
    <w:rsid w:val="00891A41"/>
    <w:rsid w:val="008967AA"/>
    <w:rsid w:val="00897442"/>
    <w:rsid w:val="0089785B"/>
    <w:rsid w:val="00897D80"/>
    <w:rsid w:val="008A0BA4"/>
    <w:rsid w:val="008A316A"/>
    <w:rsid w:val="008A58FB"/>
    <w:rsid w:val="008A789A"/>
    <w:rsid w:val="008B0F7C"/>
    <w:rsid w:val="008B109B"/>
    <w:rsid w:val="008B2BB0"/>
    <w:rsid w:val="008B3869"/>
    <w:rsid w:val="008B5440"/>
    <w:rsid w:val="008B58D7"/>
    <w:rsid w:val="008C3A78"/>
    <w:rsid w:val="008C49FC"/>
    <w:rsid w:val="008C58A8"/>
    <w:rsid w:val="008C59F7"/>
    <w:rsid w:val="008C5B6C"/>
    <w:rsid w:val="008C62A3"/>
    <w:rsid w:val="008C6E2A"/>
    <w:rsid w:val="008D043D"/>
    <w:rsid w:val="008D0F5E"/>
    <w:rsid w:val="008D235C"/>
    <w:rsid w:val="008D3978"/>
    <w:rsid w:val="008D4613"/>
    <w:rsid w:val="008D7804"/>
    <w:rsid w:val="008D7E85"/>
    <w:rsid w:val="008E2430"/>
    <w:rsid w:val="008E509D"/>
    <w:rsid w:val="008E539D"/>
    <w:rsid w:val="008E6EB2"/>
    <w:rsid w:val="008E729E"/>
    <w:rsid w:val="008F087B"/>
    <w:rsid w:val="008F2A6D"/>
    <w:rsid w:val="008F2AD9"/>
    <w:rsid w:val="008F52BF"/>
    <w:rsid w:val="008F6A4C"/>
    <w:rsid w:val="00900233"/>
    <w:rsid w:val="00900665"/>
    <w:rsid w:val="00900BD7"/>
    <w:rsid w:val="00901D88"/>
    <w:rsid w:val="00904737"/>
    <w:rsid w:val="009050A6"/>
    <w:rsid w:val="0090703E"/>
    <w:rsid w:val="00911335"/>
    <w:rsid w:val="0091160D"/>
    <w:rsid w:val="00912210"/>
    <w:rsid w:val="009139C5"/>
    <w:rsid w:val="009156F8"/>
    <w:rsid w:val="009210D8"/>
    <w:rsid w:val="009215AC"/>
    <w:rsid w:val="00921F4C"/>
    <w:rsid w:val="0092352B"/>
    <w:rsid w:val="0092365D"/>
    <w:rsid w:val="0092383E"/>
    <w:rsid w:val="00924D55"/>
    <w:rsid w:val="009255D6"/>
    <w:rsid w:val="00925EB7"/>
    <w:rsid w:val="009300F0"/>
    <w:rsid w:val="00931FCD"/>
    <w:rsid w:val="009323D0"/>
    <w:rsid w:val="00934F91"/>
    <w:rsid w:val="00936C68"/>
    <w:rsid w:val="0093757C"/>
    <w:rsid w:val="00941B71"/>
    <w:rsid w:val="00941C8B"/>
    <w:rsid w:val="009437F6"/>
    <w:rsid w:val="0094453C"/>
    <w:rsid w:val="009449C9"/>
    <w:rsid w:val="00944C5F"/>
    <w:rsid w:val="00945BF7"/>
    <w:rsid w:val="0094796E"/>
    <w:rsid w:val="0095063A"/>
    <w:rsid w:val="00953F0D"/>
    <w:rsid w:val="009548CD"/>
    <w:rsid w:val="00956A6C"/>
    <w:rsid w:val="009602C1"/>
    <w:rsid w:val="00960B7A"/>
    <w:rsid w:val="00961CBA"/>
    <w:rsid w:val="0096208F"/>
    <w:rsid w:val="00966358"/>
    <w:rsid w:val="00966631"/>
    <w:rsid w:val="009676FA"/>
    <w:rsid w:val="00967AE2"/>
    <w:rsid w:val="00973623"/>
    <w:rsid w:val="00973E83"/>
    <w:rsid w:val="009745DD"/>
    <w:rsid w:val="00975641"/>
    <w:rsid w:val="00975F1D"/>
    <w:rsid w:val="00976BE3"/>
    <w:rsid w:val="00977100"/>
    <w:rsid w:val="009772C1"/>
    <w:rsid w:val="0098193C"/>
    <w:rsid w:val="00981CE0"/>
    <w:rsid w:val="00984456"/>
    <w:rsid w:val="00985219"/>
    <w:rsid w:val="00985A00"/>
    <w:rsid w:val="00985A74"/>
    <w:rsid w:val="00986AC0"/>
    <w:rsid w:val="00987051"/>
    <w:rsid w:val="00987BB2"/>
    <w:rsid w:val="009904B6"/>
    <w:rsid w:val="00992323"/>
    <w:rsid w:val="00992363"/>
    <w:rsid w:val="00993B2C"/>
    <w:rsid w:val="009A3281"/>
    <w:rsid w:val="009A73CC"/>
    <w:rsid w:val="009B02C3"/>
    <w:rsid w:val="009B0EB0"/>
    <w:rsid w:val="009B1291"/>
    <w:rsid w:val="009B2D65"/>
    <w:rsid w:val="009B2E42"/>
    <w:rsid w:val="009B73B9"/>
    <w:rsid w:val="009B7618"/>
    <w:rsid w:val="009C1E94"/>
    <w:rsid w:val="009C34C0"/>
    <w:rsid w:val="009C62AB"/>
    <w:rsid w:val="009D00C5"/>
    <w:rsid w:val="009D03A5"/>
    <w:rsid w:val="009D2837"/>
    <w:rsid w:val="009D2B8D"/>
    <w:rsid w:val="009E076C"/>
    <w:rsid w:val="009E3A61"/>
    <w:rsid w:val="009E5700"/>
    <w:rsid w:val="009F2E59"/>
    <w:rsid w:val="009F51D7"/>
    <w:rsid w:val="009F6632"/>
    <w:rsid w:val="009F6E39"/>
    <w:rsid w:val="009F75D4"/>
    <w:rsid w:val="009F7AF5"/>
    <w:rsid w:val="00A0038F"/>
    <w:rsid w:val="00A03501"/>
    <w:rsid w:val="00A03CEB"/>
    <w:rsid w:val="00A04A92"/>
    <w:rsid w:val="00A14172"/>
    <w:rsid w:val="00A14C21"/>
    <w:rsid w:val="00A15EEE"/>
    <w:rsid w:val="00A16DBC"/>
    <w:rsid w:val="00A22B1B"/>
    <w:rsid w:val="00A24E79"/>
    <w:rsid w:val="00A26331"/>
    <w:rsid w:val="00A31841"/>
    <w:rsid w:val="00A34411"/>
    <w:rsid w:val="00A348FF"/>
    <w:rsid w:val="00A36530"/>
    <w:rsid w:val="00A3684F"/>
    <w:rsid w:val="00A368BD"/>
    <w:rsid w:val="00A40273"/>
    <w:rsid w:val="00A41DF7"/>
    <w:rsid w:val="00A42836"/>
    <w:rsid w:val="00A43031"/>
    <w:rsid w:val="00A431AB"/>
    <w:rsid w:val="00A434A2"/>
    <w:rsid w:val="00A44CA5"/>
    <w:rsid w:val="00A450A6"/>
    <w:rsid w:val="00A4534F"/>
    <w:rsid w:val="00A46251"/>
    <w:rsid w:val="00A50006"/>
    <w:rsid w:val="00A5051D"/>
    <w:rsid w:val="00A50A1E"/>
    <w:rsid w:val="00A50FD0"/>
    <w:rsid w:val="00A52DD9"/>
    <w:rsid w:val="00A55259"/>
    <w:rsid w:val="00A60144"/>
    <w:rsid w:val="00A610BF"/>
    <w:rsid w:val="00A622FA"/>
    <w:rsid w:val="00A62394"/>
    <w:rsid w:val="00A628EA"/>
    <w:rsid w:val="00A62A3B"/>
    <w:rsid w:val="00A66F13"/>
    <w:rsid w:val="00A7258F"/>
    <w:rsid w:val="00A739F5"/>
    <w:rsid w:val="00A73B76"/>
    <w:rsid w:val="00A745F4"/>
    <w:rsid w:val="00A75C50"/>
    <w:rsid w:val="00A76BA1"/>
    <w:rsid w:val="00A8049A"/>
    <w:rsid w:val="00A80EED"/>
    <w:rsid w:val="00A82986"/>
    <w:rsid w:val="00A82E4F"/>
    <w:rsid w:val="00A831AC"/>
    <w:rsid w:val="00A84119"/>
    <w:rsid w:val="00A856A1"/>
    <w:rsid w:val="00A85E89"/>
    <w:rsid w:val="00A917F5"/>
    <w:rsid w:val="00A91E00"/>
    <w:rsid w:val="00A93A47"/>
    <w:rsid w:val="00A95286"/>
    <w:rsid w:val="00A9585A"/>
    <w:rsid w:val="00A95915"/>
    <w:rsid w:val="00A95AAB"/>
    <w:rsid w:val="00A97B44"/>
    <w:rsid w:val="00AA0159"/>
    <w:rsid w:val="00AA03B7"/>
    <w:rsid w:val="00AA10BE"/>
    <w:rsid w:val="00AA2669"/>
    <w:rsid w:val="00AA5520"/>
    <w:rsid w:val="00AA71B6"/>
    <w:rsid w:val="00AB1B08"/>
    <w:rsid w:val="00AB2889"/>
    <w:rsid w:val="00AB3B3C"/>
    <w:rsid w:val="00AB6FC6"/>
    <w:rsid w:val="00AB7B49"/>
    <w:rsid w:val="00AC38B7"/>
    <w:rsid w:val="00AC48AE"/>
    <w:rsid w:val="00AC49D8"/>
    <w:rsid w:val="00AC5F4E"/>
    <w:rsid w:val="00AC68EB"/>
    <w:rsid w:val="00AC698D"/>
    <w:rsid w:val="00AC6D3E"/>
    <w:rsid w:val="00AD108C"/>
    <w:rsid w:val="00AD2EA3"/>
    <w:rsid w:val="00AD3763"/>
    <w:rsid w:val="00AD379E"/>
    <w:rsid w:val="00AD40E6"/>
    <w:rsid w:val="00AD54AB"/>
    <w:rsid w:val="00AE1CEA"/>
    <w:rsid w:val="00AE20EA"/>
    <w:rsid w:val="00AE45AF"/>
    <w:rsid w:val="00AE5908"/>
    <w:rsid w:val="00AE7325"/>
    <w:rsid w:val="00AE7B4C"/>
    <w:rsid w:val="00AE7D62"/>
    <w:rsid w:val="00AF0FE3"/>
    <w:rsid w:val="00AF215A"/>
    <w:rsid w:val="00AF2817"/>
    <w:rsid w:val="00AF2D26"/>
    <w:rsid w:val="00AF3BD2"/>
    <w:rsid w:val="00AF3C22"/>
    <w:rsid w:val="00AF3ECB"/>
    <w:rsid w:val="00AF56C3"/>
    <w:rsid w:val="00B00C6B"/>
    <w:rsid w:val="00B04C03"/>
    <w:rsid w:val="00B04E99"/>
    <w:rsid w:val="00B0533F"/>
    <w:rsid w:val="00B054D7"/>
    <w:rsid w:val="00B06F0F"/>
    <w:rsid w:val="00B075BA"/>
    <w:rsid w:val="00B10D52"/>
    <w:rsid w:val="00B122E8"/>
    <w:rsid w:val="00B1387F"/>
    <w:rsid w:val="00B154A7"/>
    <w:rsid w:val="00B16400"/>
    <w:rsid w:val="00B17848"/>
    <w:rsid w:val="00B20B83"/>
    <w:rsid w:val="00B2105B"/>
    <w:rsid w:val="00B24A0A"/>
    <w:rsid w:val="00B25CF8"/>
    <w:rsid w:val="00B25D32"/>
    <w:rsid w:val="00B27E2D"/>
    <w:rsid w:val="00B303B4"/>
    <w:rsid w:val="00B30FCF"/>
    <w:rsid w:val="00B311EE"/>
    <w:rsid w:val="00B317C8"/>
    <w:rsid w:val="00B34A05"/>
    <w:rsid w:val="00B34E43"/>
    <w:rsid w:val="00B35616"/>
    <w:rsid w:val="00B402B5"/>
    <w:rsid w:val="00B42579"/>
    <w:rsid w:val="00B458E6"/>
    <w:rsid w:val="00B46434"/>
    <w:rsid w:val="00B46707"/>
    <w:rsid w:val="00B5103F"/>
    <w:rsid w:val="00B525A1"/>
    <w:rsid w:val="00B56941"/>
    <w:rsid w:val="00B56ECE"/>
    <w:rsid w:val="00B602A1"/>
    <w:rsid w:val="00B60994"/>
    <w:rsid w:val="00B62E52"/>
    <w:rsid w:val="00B63909"/>
    <w:rsid w:val="00B64E26"/>
    <w:rsid w:val="00B65599"/>
    <w:rsid w:val="00B6587C"/>
    <w:rsid w:val="00B67F07"/>
    <w:rsid w:val="00B707B8"/>
    <w:rsid w:val="00B7125F"/>
    <w:rsid w:val="00B73D54"/>
    <w:rsid w:val="00B7600B"/>
    <w:rsid w:val="00B800BB"/>
    <w:rsid w:val="00B8077A"/>
    <w:rsid w:val="00B80DF3"/>
    <w:rsid w:val="00B83584"/>
    <w:rsid w:val="00B844E8"/>
    <w:rsid w:val="00B87498"/>
    <w:rsid w:val="00B87E77"/>
    <w:rsid w:val="00B909A0"/>
    <w:rsid w:val="00B9143B"/>
    <w:rsid w:val="00B91E82"/>
    <w:rsid w:val="00B929FD"/>
    <w:rsid w:val="00B95EE3"/>
    <w:rsid w:val="00B96C2A"/>
    <w:rsid w:val="00BA0EC4"/>
    <w:rsid w:val="00BA1FCB"/>
    <w:rsid w:val="00BA3577"/>
    <w:rsid w:val="00BA4796"/>
    <w:rsid w:val="00BA5E2C"/>
    <w:rsid w:val="00BA7A5F"/>
    <w:rsid w:val="00BA7AB7"/>
    <w:rsid w:val="00BB0E89"/>
    <w:rsid w:val="00BB306B"/>
    <w:rsid w:val="00BB3A2F"/>
    <w:rsid w:val="00BB7E72"/>
    <w:rsid w:val="00BC3734"/>
    <w:rsid w:val="00BC6F47"/>
    <w:rsid w:val="00BD032A"/>
    <w:rsid w:val="00BD323B"/>
    <w:rsid w:val="00BD6AB9"/>
    <w:rsid w:val="00BE07A5"/>
    <w:rsid w:val="00BE23BF"/>
    <w:rsid w:val="00BE2BCE"/>
    <w:rsid w:val="00BE5B2A"/>
    <w:rsid w:val="00BE6582"/>
    <w:rsid w:val="00BE6E0D"/>
    <w:rsid w:val="00BE6EAA"/>
    <w:rsid w:val="00BF294E"/>
    <w:rsid w:val="00BF2E3E"/>
    <w:rsid w:val="00BF422E"/>
    <w:rsid w:val="00BF4291"/>
    <w:rsid w:val="00BF78F6"/>
    <w:rsid w:val="00C00E62"/>
    <w:rsid w:val="00C01088"/>
    <w:rsid w:val="00C02A3A"/>
    <w:rsid w:val="00C04530"/>
    <w:rsid w:val="00C13457"/>
    <w:rsid w:val="00C1459B"/>
    <w:rsid w:val="00C15A9F"/>
    <w:rsid w:val="00C16DDF"/>
    <w:rsid w:val="00C16E3B"/>
    <w:rsid w:val="00C201E9"/>
    <w:rsid w:val="00C20741"/>
    <w:rsid w:val="00C21244"/>
    <w:rsid w:val="00C22851"/>
    <w:rsid w:val="00C228CA"/>
    <w:rsid w:val="00C23EAA"/>
    <w:rsid w:val="00C314A4"/>
    <w:rsid w:val="00C31511"/>
    <w:rsid w:val="00C31E20"/>
    <w:rsid w:val="00C35556"/>
    <w:rsid w:val="00C40CAB"/>
    <w:rsid w:val="00C4181C"/>
    <w:rsid w:val="00C44A9C"/>
    <w:rsid w:val="00C44EC8"/>
    <w:rsid w:val="00C46584"/>
    <w:rsid w:val="00C47A81"/>
    <w:rsid w:val="00C47BC2"/>
    <w:rsid w:val="00C47C1F"/>
    <w:rsid w:val="00C51C64"/>
    <w:rsid w:val="00C54133"/>
    <w:rsid w:val="00C54AC6"/>
    <w:rsid w:val="00C5557A"/>
    <w:rsid w:val="00C57982"/>
    <w:rsid w:val="00C60556"/>
    <w:rsid w:val="00C6279F"/>
    <w:rsid w:val="00C62D45"/>
    <w:rsid w:val="00C70A75"/>
    <w:rsid w:val="00C70DB9"/>
    <w:rsid w:val="00C71AE6"/>
    <w:rsid w:val="00C72700"/>
    <w:rsid w:val="00C72A8E"/>
    <w:rsid w:val="00C815CF"/>
    <w:rsid w:val="00C82D9E"/>
    <w:rsid w:val="00C846AA"/>
    <w:rsid w:val="00C86055"/>
    <w:rsid w:val="00C863D5"/>
    <w:rsid w:val="00C86614"/>
    <w:rsid w:val="00C87CFE"/>
    <w:rsid w:val="00C90142"/>
    <w:rsid w:val="00C9177B"/>
    <w:rsid w:val="00C9191E"/>
    <w:rsid w:val="00C929EC"/>
    <w:rsid w:val="00C960C9"/>
    <w:rsid w:val="00C9631B"/>
    <w:rsid w:val="00CA02CA"/>
    <w:rsid w:val="00CA04CC"/>
    <w:rsid w:val="00CA05A7"/>
    <w:rsid w:val="00CA10BD"/>
    <w:rsid w:val="00CA1464"/>
    <w:rsid w:val="00CA1984"/>
    <w:rsid w:val="00CA1DE6"/>
    <w:rsid w:val="00CA25FF"/>
    <w:rsid w:val="00CA4AF6"/>
    <w:rsid w:val="00CA5C54"/>
    <w:rsid w:val="00CA74C1"/>
    <w:rsid w:val="00CA7C7B"/>
    <w:rsid w:val="00CB10FD"/>
    <w:rsid w:val="00CB17B9"/>
    <w:rsid w:val="00CB18C8"/>
    <w:rsid w:val="00CB214F"/>
    <w:rsid w:val="00CB27CF"/>
    <w:rsid w:val="00CB59D4"/>
    <w:rsid w:val="00CC2EE4"/>
    <w:rsid w:val="00CC5D00"/>
    <w:rsid w:val="00CC6187"/>
    <w:rsid w:val="00CC69AE"/>
    <w:rsid w:val="00CC792E"/>
    <w:rsid w:val="00CD07A9"/>
    <w:rsid w:val="00CD1C36"/>
    <w:rsid w:val="00CD1EA4"/>
    <w:rsid w:val="00CD3765"/>
    <w:rsid w:val="00CD393D"/>
    <w:rsid w:val="00CD5BFD"/>
    <w:rsid w:val="00CE408A"/>
    <w:rsid w:val="00CE4941"/>
    <w:rsid w:val="00CE51F6"/>
    <w:rsid w:val="00CE55FC"/>
    <w:rsid w:val="00CE6B47"/>
    <w:rsid w:val="00CF094A"/>
    <w:rsid w:val="00CF44B7"/>
    <w:rsid w:val="00CF5CA4"/>
    <w:rsid w:val="00CF6F84"/>
    <w:rsid w:val="00D01EF9"/>
    <w:rsid w:val="00D03BF3"/>
    <w:rsid w:val="00D044FE"/>
    <w:rsid w:val="00D04883"/>
    <w:rsid w:val="00D05C29"/>
    <w:rsid w:val="00D064B9"/>
    <w:rsid w:val="00D07E3B"/>
    <w:rsid w:val="00D11DA9"/>
    <w:rsid w:val="00D1205D"/>
    <w:rsid w:val="00D12BCE"/>
    <w:rsid w:val="00D14202"/>
    <w:rsid w:val="00D15D70"/>
    <w:rsid w:val="00D164A1"/>
    <w:rsid w:val="00D22089"/>
    <w:rsid w:val="00D22DB0"/>
    <w:rsid w:val="00D27C79"/>
    <w:rsid w:val="00D305E7"/>
    <w:rsid w:val="00D3510F"/>
    <w:rsid w:val="00D36944"/>
    <w:rsid w:val="00D37815"/>
    <w:rsid w:val="00D42FD6"/>
    <w:rsid w:val="00D44496"/>
    <w:rsid w:val="00D44DC3"/>
    <w:rsid w:val="00D45E86"/>
    <w:rsid w:val="00D51FE8"/>
    <w:rsid w:val="00D52B1A"/>
    <w:rsid w:val="00D54B61"/>
    <w:rsid w:val="00D54D2B"/>
    <w:rsid w:val="00D55A4A"/>
    <w:rsid w:val="00D5684F"/>
    <w:rsid w:val="00D579CD"/>
    <w:rsid w:val="00D57B5B"/>
    <w:rsid w:val="00D61540"/>
    <w:rsid w:val="00D62375"/>
    <w:rsid w:val="00D6301F"/>
    <w:rsid w:val="00D646FD"/>
    <w:rsid w:val="00D67E52"/>
    <w:rsid w:val="00D704BA"/>
    <w:rsid w:val="00D7283B"/>
    <w:rsid w:val="00D72E75"/>
    <w:rsid w:val="00D73F34"/>
    <w:rsid w:val="00D75EA4"/>
    <w:rsid w:val="00D80593"/>
    <w:rsid w:val="00D8084B"/>
    <w:rsid w:val="00D817B4"/>
    <w:rsid w:val="00D84EBC"/>
    <w:rsid w:val="00D860D7"/>
    <w:rsid w:val="00D86BB3"/>
    <w:rsid w:val="00D873D7"/>
    <w:rsid w:val="00D912B8"/>
    <w:rsid w:val="00D92D3F"/>
    <w:rsid w:val="00D978E4"/>
    <w:rsid w:val="00DA261E"/>
    <w:rsid w:val="00DA2C2C"/>
    <w:rsid w:val="00DA3F5B"/>
    <w:rsid w:val="00DA478E"/>
    <w:rsid w:val="00DA507E"/>
    <w:rsid w:val="00DA6F0F"/>
    <w:rsid w:val="00DA78F3"/>
    <w:rsid w:val="00DB39A7"/>
    <w:rsid w:val="00DC11C4"/>
    <w:rsid w:val="00DC28C3"/>
    <w:rsid w:val="00DC4A0A"/>
    <w:rsid w:val="00DD3FC7"/>
    <w:rsid w:val="00DD5962"/>
    <w:rsid w:val="00DD610C"/>
    <w:rsid w:val="00DD69E6"/>
    <w:rsid w:val="00DD6B1A"/>
    <w:rsid w:val="00DE0471"/>
    <w:rsid w:val="00DE1ECD"/>
    <w:rsid w:val="00DE21AC"/>
    <w:rsid w:val="00DE261B"/>
    <w:rsid w:val="00DE3560"/>
    <w:rsid w:val="00DE48EA"/>
    <w:rsid w:val="00DE50B0"/>
    <w:rsid w:val="00DF2582"/>
    <w:rsid w:val="00DF26B8"/>
    <w:rsid w:val="00DF3804"/>
    <w:rsid w:val="00DF4DE0"/>
    <w:rsid w:val="00DF5B51"/>
    <w:rsid w:val="00E003A3"/>
    <w:rsid w:val="00E00721"/>
    <w:rsid w:val="00E008CC"/>
    <w:rsid w:val="00E011FC"/>
    <w:rsid w:val="00E04348"/>
    <w:rsid w:val="00E04625"/>
    <w:rsid w:val="00E04CDE"/>
    <w:rsid w:val="00E0552A"/>
    <w:rsid w:val="00E06AE1"/>
    <w:rsid w:val="00E12755"/>
    <w:rsid w:val="00E12DA1"/>
    <w:rsid w:val="00E137BE"/>
    <w:rsid w:val="00E138B6"/>
    <w:rsid w:val="00E209E5"/>
    <w:rsid w:val="00E23325"/>
    <w:rsid w:val="00E239DE"/>
    <w:rsid w:val="00E252AC"/>
    <w:rsid w:val="00E27B3C"/>
    <w:rsid w:val="00E31973"/>
    <w:rsid w:val="00E3225B"/>
    <w:rsid w:val="00E3427C"/>
    <w:rsid w:val="00E34BB2"/>
    <w:rsid w:val="00E400C2"/>
    <w:rsid w:val="00E40DEF"/>
    <w:rsid w:val="00E411C5"/>
    <w:rsid w:val="00E418DD"/>
    <w:rsid w:val="00E42D7F"/>
    <w:rsid w:val="00E461C6"/>
    <w:rsid w:val="00E52503"/>
    <w:rsid w:val="00E539FE"/>
    <w:rsid w:val="00E54133"/>
    <w:rsid w:val="00E5535C"/>
    <w:rsid w:val="00E5560B"/>
    <w:rsid w:val="00E62EE6"/>
    <w:rsid w:val="00E645F5"/>
    <w:rsid w:val="00E64954"/>
    <w:rsid w:val="00E65364"/>
    <w:rsid w:val="00E662B4"/>
    <w:rsid w:val="00E66676"/>
    <w:rsid w:val="00E66CFB"/>
    <w:rsid w:val="00E67AAF"/>
    <w:rsid w:val="00E71531"/>
    <w:rsid w:val="00E75AC8"/>
    <w:rsid w:val="00E75C1C"/>
    <w:rsid w:val="00E76736"/>
    <w:rsid w:val="00E76D02"/>
    <w:rsid w:val="00E822C0"/>
    <w:rsid w:val="00E82CF4"/>
    <w:rsid w:val="00E844D9"/>
    <w:rsid w:val="00E86B8C"/>
    <w:rsid w:val="00E93578"/>
    <w:rsid w:val="00EA0856"/>
    <w:rsid w:val="00EA36B1"/>
    <w:rsid w:val="00EA3A33"/>
    <w:rsid w:val="00EA3EF9"/>
    <w:rsid w:val="00EA7137"/>
    <w:rsid w:val="00EB4CAE"/>
    <w:rsid w:val="00EB4CC6"/>
    <w:rsid w:val="00EB5746"/>
    <w:rsid w:val="00EB699F"/>
    <w:rsid w:val="00EC15CF"/>
    <w:rsid w:val="00EC219D"/>
    <w:rsid w:val="00EC3049"/>
    <w:rsid w:val="00ED0117"/>
    <w:rsid w:val="00ED1C64"/>
    <w:rsid w:val="00ED72E4"/>
    <w:rsid w:val="00ED7CE8"/>
    <w:rsid w:val="00EE0776"/>
    <w:rsid w:val="00EE35D0"/>
    <w:rsid w:val="00EE6236"/>
    <w:rsid w:val="00EE6ED7"/>
    <w:rsid w:val="00EF12E3"/>
    <w:rsid w:val="00EF2B6E"/>
    <w:rsid w:val="00EF4441"/>
    <w:rsid w:val="00EF5A25"/>
    <w:rsid w:val="00F004B3"/>
    <w:rsid w:val="00F01690"/>
    <w:rsid w:val="00F0298D"/>
    <w:rsid w:val="00F03E4D"/>
    <w:rsid w:val="00F05765"/>
    <w:rsid w:val="00F10913"/>
    <w:rsid w:val="00F10A2B"/>
    <w:rsid w:val="00F14D42"/>
    <w:rsid w:val="00F1551B"/>
    <w:rsid w:val="00F15993"/>
    <w:rsid w:val="00F15CAB"/>
    <w:rsid w:val="00F17260"/>
    <w:rsid w:val="00F22DD1"/>
    <w:rsid w:val="00F25CB3"/>
    <w:rsid w:val="00F316DC"/>
    <w:rsid w:val="00F31864"/>
    <w:rsid w:val="00F31EDA"/>
    <w:rsid w:val="00F41602"/>
    <w:rsid w:val="00F4195E"/>
    <w:rsid w:val="00F444A7"/>
    <w:rsid w:val="00F44C15"/>
    <w:rsid w:val="00F45B90"/>
    <w:rsid w:val="00F47AAB"/>
    <w:rsid w:val="00F50252"/>
    <w:rsid w:val="00F507E0"/>
    <w:rsid w:val="00F50AEA"/>
    <w:rsid w:val="00F526B7"/>
    <w:rsid w:val="00F616A5"/>
    <w:rsid w:val="00F61733"/>
    <w:rsid w:val="00F637D7"/>
    <w:rsid w:val="00F63A80"/>
    <w:rsid w:val="00F64C06"/>
    <w:rsid w:val="00F64CAB"/>
    <w:rsid w:val="00F659BB"/>
    <w:rsid w:val="00F67893"/>
    <w:rsid w:val="00F70839"/>
    <w:rsid w:val="00F708B1"/>
    <w:rsid w:val="00F7115C"/>
    <w:rsid w:val="00F81CA9"/>
    <w:rsid w:val="00F821D9"/>
    <w:rsid w:val="00F829E4"/>
    <w:rsid w:val="00F82F59"/>
    <w:rsid w:val="00F83C09"/>
    <w:rsid w:val="00F90265"/>
    <w:rsid w:val="00F9381A"/>
    <w:rsid w:val="00F9640F"/>
    <w:rsid w:val="00F9742C"/>
    <w:rsid w:val="00FA6F39"/>
    <w:rsid w:val="00FB007C"/>
    <w:rsid w:val="00FB1C19"/>
    <w:rsid w:val="00FB6D40"/>
    <w:rsid w:val="00FC0E9E"/>
    <w:rsid w:val="00FC14F2"/>
    <w:rsid w:val="00FC188B"/>
    <w:rsid w:val="00FC309B"/>
    <w:rsid w:val="00FC31B3"/>
    <w:rsid w:val="00FC3A7A"/>
    <w:rsid w:val="00FC5575"/>
    <w:rsid w:val="00FC6D83"/>
    <w:rsid w:val="00FD36F1"/>
    <w:rsid w:val="00FD519A"/>
    <w:rsid w:val="00FD604B"/>
    <w:rsid w:val="00FD6A91"/>
    <w:rsid w:val="00FD7C5B"/>
    <w:rsid w:val="00FE1C6C"/>
    <w:rsid w:val="00FE1F8C"/>
    <w:rsid w:val="00FE33D5"/>
    <w:rsid w:val="00FE486A"/>
    <w:rsid w:val="00FE5168"/>
    <w:rsid w:val="00FF02AB"/>
    <w:rsid w:val="00FF23D2"/>
    <w:rsid w:val="00FF3A10"/>
    <w:rsid w:val="00FF3D50"/>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31"/>
    <w:pPr>
      <w:widowControl w:val="0"/>
      <w:suppressAutoHyphens/>
      <w:spacing w:after="0" w:line="240" w:lineRule="auto"/>
    </w:pPr>
    <w:rPr>
      <w:rFonts w:ascii="Times New Roman" w:eastAsia="DejaVu Sans"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6D16F6"/>
    <w:rPr>
      <w:rFonts w:ascii="Arial" w:eastAsia="Arial" w:hAnsi="Arial" w:cs="Arial"/>
      <w:sz w:val="22"/>
      <w:szCs w:val="22"/>
    </w:rPr>
  </w:style>
  <w:style w:type="paragraph" w:customStyle="1" w:styleId="Style5">
    <w:name w:val="Style5"/>
    <w:basedOn w:val="a"/>
    <w:next w:val="a"/>
    <w:rsid w:val="006D16F6"/>
  </w:style>
  <w:style w:type="paragraph" w:customStyle="1" w:styleId="Style2">
    <w:name w:val="Style2"/>
    <w:basedOn w:val="a"/>
    <w:next w:val="a"/>
    <w:rsid w:val="006D16F6"/>
  </w:style>
  <w:style w:type="paragraph" w:customStyle="1" w:styleId="ConsPlusCell">
    <w:name w:val="ConsPlusCell"/>
    <w:rsid w:val="006D16F6"/>
    <w:pPr>
      <w:widowControl w:val="0"/>
      <w:spacing w:after="0" w:line="240" w:lineRule="auto"/>
    </w:pPr>
    <w:rPr>
      <w:rFonts w:ascii="Arial" w:eastAsia="Times New Roman" w:hAnsi="Arial" w:cs="Times New Roman"/>
      <w:snapToGrid w:val="0"/>
      <w:sz w:val="20"/>
      <w:szCs w:val="20"/>
      <w:lang w:eastAsia="ru-RU"/>
    </w:rPr>
  </w:style>
  <w:style w:type="character" w:customStyle="1" w:styleId="a3">
    <w:name w:val="Цветовое выделение"/>
    <w:uiPriority w:val="99"/>
    <w:rsid w:val="006D16F6"/>
    <w:rPr>
      <w:b/>
      <w:bCs/>
      <w:color w:val="000080"/>
    </w:rPr>
  </w:style>
  <w:style w:type="paragraph" w:styleId="a4">
    <w:name w:val="List Paragraph"/>
    <w:basedOn w:val="a"/>
    <w:uiPriority w:val="34"/>
    <w:qFormat/>
    <w:rsid w:val="00F41602"/>
    <w:pPr>
      <w:ind w:left="720"/>
      <w:contextualSpacing/>
    </w:pPr>
  </w:style>
  <w:style w:type="table" w:styleId="a5">
    <w:name w:val="Table Grid"/>
    <w:basedOn w:val="a1"/>
    <w:uiPriority w:val="59"/>
    <w:rsid w:val="00F41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D519A"/>
    <w:rPr>
      <w:rFonts w:ascii="Tahoma" w:hAnsi="Tahoma" w:cs="Tahoma"/>
      <w:sz w:val="16"/>
      <w:szCs w:val="16"/>
    </w:rPr>
  </w:style>
  <w:style w:type="character" w:customStyle="1" w:styleId="a7">
    <w:name w:val="Текст выноски Знак"/>
    <w:basedOn w:val="a0"/>
    <w:link w:val="a6"/>
    <w:uiPriority w:val="99"/>
    <w:semiHidden/>
    <w:rsid w:val="00FD519A"/>
    <w:rPr>
      <w:rFonts w:ascii="Tahoma" w:eastAsia="DejaVu Sans" w:hAnsi="Tahoma" w:cs="Tahoma"/>
      <w:kern w:val="1"/>
      <w:sz w:val="16"/>
      <w:szCs w:val="16"/>
    </w:rPr>
  </w:style>
  <w:style w:type="paragraph" w:styleId="a8">
    <w:name w:val="header"/>
    <w:basedOn w:val="a"/>
    <w:link w:val="a9"/>
    <w:uiPriority w:val="99"/>
    <w:unhideWhenUsed/>
    <w:rsid w:val="00A622FA"/>
    <w:pPr>
      <w:tabs>
        <w:tab w:val="center" w:pos="4677"/>
        <w:tab w:val="right" w:pos="9355"/>
      </w:tabs>
    </w:pPr>
  </w:style>
  <w:style w:type="character" w:customStyle="1" w:styleId="a9">
    <w:name w:val="Верхний колонтитул Знак"/>
    <w:basedOn w:val="a0"/>
    <w:link w:val="a8"/>
    <w:uiPriority w:val="99"/>
    <w:rsid w:val="00A622FA"/>
    <w:rPr>
      <w:rFonts w:ascii="Times New Roman" w:eastAsia="DejaVu Sans" w:hAnsi="Times New Roman" w:cs="Times New Roman"/>
      <w:kern w:val="1"/>
      <w:sz w:val="28"/>
      <w:szCs w:val="24"/>
    </w:rPr>
  </w:style>
  <w:style w:type="paragraph" w:styleId="aa">
    <w:name w:val="footer"/>
    <w:basedOn w:val="a"/>
    <w:link w:val="ab"/>
    <w:uiPriority w:val="99"/>
    <w:unhideWhenUsed/>
    <w:rsid w:val="00A622FA"/>
    <w:pPr>
      <w:tabs>
        <w:tab w:val="center" w:pos="4677"/>
        <w:tab w:val="right" w:pos="9355"/>
      </w:tabs>
    </w:pPr>
  </w:style>
  <w:style w:type="character" w:customStyle="1" w:styleId="ab">
    <w:name w:val="Нижний колонтитул Знак"/>
    <w:basedOn w:val="a0"/>
    <w:link w:val="aa"/>
    <w:uiPriority w:val="99"/>
    <w:rsid w:val="00A622FA"/>
    <w:rPr>
      <w:rFonts w:ascii="Times New Roman" w:eastAsia="DejaVu Sans" w:hAnsi="Times New Roman" w:cs="Times New Roman"/>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94716">
      <w:bodyDiv w:val="1"/>
      <w:marLeft w:val="0"/>
      <w:marRight w:val="0"/>
      <w:marTop w:val="0"/>
      <w:marBottom w:val="0"/>
      <w:divBdr>
        <w:top w:val="none" w:sz="0" w:space="0" w:color="auto"/>
        <w:left w:val="none" w:sz="0" w:space="0" w:color="auto"/>
        <w:bottom w:val="none" w:sz="0" w:space="0" w:color="auto"/>
        <w:right w:val="none" w:sz="0" w:space="0" w:color="auto"/>
      </w:divBdr>
    </w:div>
    <w:div w:id="364525682">
      <w:bodyDiv w:val="1"/>
      <w:marLeft w:val="0"/>
      <w:marRight w:val="0"/>
      <w:marTop w:val="0"/>
      <w:marBottom w:val="0"/>
      <w:divBdr>
        <w:top w:val="none" w:sz="0" w:space="0" w:color="auto"/>
        <w:left w:val="none" w:sz="0" w:space="0" w:color="auto"/>
        <w:bottom w:val="none" w:sz="0" w:space="0" w:color="auto"/>
        <w:right w:val="none" w:sz="0" w:space="0" w:color="auto"/>
      </w:divBdr>
    </w:div>
    <w:div w:id="366760410">
      <w:bodyDiv w:val="1"/>
      <w:marLeft w:val="0"/>
      <w:marRight w:val="0"/>
      <w:marTop w:val="0"/>
      <w:marBottom w:val="0"/>
      <w:divBdr>
        <w:top w:val="none" w:sz="0" w:space="0" w:color="auto"/>
        <w:left w:val="none" w:sz="0" w:space="0" w:color="auto"/>
        <w:bottom w:val="none" w:sz="0" w:space="0" w:color="auto"/>
        <w:right w:val="none" w:sz="0" w:space="0" w:color="auto"/>
      </w:divBdr>
    </w:div>
    <w:div w:id="403375236">
      <w:bodyDiv w:val="1"/>
      <w:marLeft w:val="0"/>
      <w:marRight w:val="0"/>
      <w:marTop w:val="0"/>
      <w:marBottom w:val="0"/>
      <w:divBdr>
        <w:top w:val="none" w:sz="0" w:space="0" w:color="auto"/>
        <w:left w:val="none" w:sz="0" w:space="0" w:color="auto"/>
        <w:bottom w:val="none" w:sz="0" w:space="0" w:color="auto"/>
        <w:right w:val="none" w:sz="0" w:space="0" w:color="auto"/>
      </w:divBdr>
    </w:div>
    <w:div w:id="447505802">
      <w:bodyDiv w:val="1"/>
      <w:marLeft w:val="0"/>
      <w:marRight w:val="0"/>
      <w:marTop w:val="0"/>
      <w:marBottom w:val="0"/>
      <w:divBdr>
        <w:top w:val="none" w:sz="0" w:space="0" w:color="auto"/>
        <w:left w:val="none" w:sz="0" w:space="0" w:color="auto"/>
        <w:bottom w:val="none" w:sz="0" w:space="0" w:color="auto"/>
        <w:right w:val="none" w:sz="0" w:space="0" w:color="auto"/>
      </w:divBdr>
    </w:div>
    <w:div w:id="650451313">
      <w:bodyDiv w:val="1"/>
      <w:marLeft w:val="0"/>
      <w:marRight w:val="0"/>
      <w:marTop w:val="0"/>
      <w:marBottom w:val="0"/>
      <w:divBdr>
        <w:top w:val="none" w:sz="0" w:space="0" w:color="auto"/>
        <w:left w:val="none" w:sz="0" w:space="0" w:color="auto"/>
        <w:bottom w:val="none" w:sz="0" w:space="0" w:color="auto"/>
        <w:right w:val="none" w:sz="0" w:space="0" w:color="auto"/>
      </w:divBdr>
    </w:div>
    <w:div w:id="971325423">
      <w:bodyDiv w:val="1"/>
      <w:marLeft w:val="0"/>
      <w:marRight w:val="0"/>
      <w:marTop w:val="0"/>
      <w:marBottom w:val="0"/>
      <w:divBdr>
        <w:top w:val="none" w:sz="0" w:space="0" w:color="auto"/>
        <w:left w:val="none" w:sz="0" w:space="0" w:color="auto"/>
        <w:bottom w:val="none" w:sz="0" w:space="0" w:color="auto"/>
        <w:right w:val="none" w:sz="0" w:space="0" w:color="auto"/>
      </w:divBdr>
    </w:div>
    <w:div w:id="1000160376">
      <w:bodyDiv w:val="1"/>
      <w:marLeft w:val="0"/>
      <w:marRight w:val="0"/>
      <w:marTop w:val="0"/>
      <w:marBottom w:val="0"/>
      <w:divBdr>
        <w:top w:val="none" w:sz="0" w:space="0" w:color="auto"/>
        <w:left w:val="none" w:sz="0" w:space="0" w:color="auto"/>
        <w:bottom w:val="none" w:sz="0" w:space="0" w:color="auto"/>
        <w:right w:val="none" w:sz="0" w:space="0" w:color="auto"/>
      </w:divBdr>
    </w:div>
    <w:div w:id="1005136611">
      <w:bodyDiv w:val="1"/>
      <w:marLeft w:val="0"/>
      <w:marRight w:val="0"/>
      <w:marTop w:val="0"/>
      <w:marBottom w:val="0"/>
      <w:divBdr>
        <w:top w:val="none" w:sz="0" w:space="0" w:color="auto"/>
        <w:left w:val="none" w:sz="0" w:space="0" w:color="auto"/>
        <w:bottom w:val="none" w:sz="0" w:space="0" w:color="auto"/>
        <w:right w:val="none" w:sz="0" w:space="0" w:color="auto"/>
      </w:divBdr>
    </w:div>
    <w:div w:id="1892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37C2-92D5-4C99-B233-5487CFE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294</cp:revision>
  <cp:lastPrinted>2015-11-06T07:47:00Z</cp:lastPrinted>
  <dcterms:created xsi:type="dcterms:W3CDTF">2012-03-22T08:49:00Z</dcterms:created>
  <dcterms:modified xsi:type="dcterms:W3CDTF">2019-01-10T05:28:00Z</dcterms:modified>
</cp:coreProperties>
</file>