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CA" w:rsidRPr="008A58CA" w:rsidRDefault="003D5754" w:rsidP="008A58CA">
      <w:pPr>
        <w:spacing w:after="200" w:line="276" w:lineRule="auto"/>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7"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8A58CA" w:rsidRDefault="008A58CA" w:rsidP="008A58CA">
      <w:pPr>
        <w:spacing w:after="200" w:line="276" w:lineRule="auto"/>
        <w:jc w:val="center"/>
        <w:rPr>
          <w:b/>
          <w:sz w:val="32"/>
          <w:szCs w:val="32"/>
        </w:rPr>
      </w:pPr>
      <w:r w:rsidRPr="008A58CA">
        <w:rPr>
          <w:b/>
          <w:sz w:val="32"/>
          <w:szCs w:val="32"/>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E232F3">
        <w:rPr>
          <w:b/>
        </w:rPr>
        <w:t>26</w:t>
      </w:r>
      <w:r>
        <w:rPr>
          <w:b/>
        </w:rPr>
        <w:t>.</w:t>
      </w:r>
      <w:r w:rsidR="00E232F3">
        <w:rPr>
          <w:b/>
        </w:rPr>
        <w:t>1</w:t>
      </w:r>
      <w:r w:rsidR="0012252D">
        <w:rPr>
          <w:b/>
        </w:rPr>
        <w:t>0</w:t>
      </w:r>
      <w:r w:rsidR="008A58CA" w:rsidRPr="008A58CA">
        <w:rPr>
          <w:b/>
        </w:rPr>
        <w:t xml:space="preserve">.2015                                                                                            </w:t>
      </w:r>
      <w:r w:rsidR="00A21E9B">
        <w:rPr>
          <w:b/>
        </w:rPr>
        <w:t xml:space="preserve">                           № </w:t>
      </w:r>
      <w:r w:rsidR="00E232F3">
        <w:rPr>
          <w:b/>
        </w:rPr>
        <w:t>206</w:t>
      </w:r>
    </w:p>
    <w:p w:rsidR="008A58CA" w:rsidRPr="008A58CA" w:rsidRDefault="008A58CA" w:rsidP="008A58CA">
      <w:pPr>
        <w:spacing w:after="200" w:line="276" w:lineRule="auto"/>
        <w:jc w:val="center"/>
      </w:pPr>
      <w:r w:rsidRPr="008A58CA">
        <w:t>хутор  Бабиче-Кореновский</w:t>
      </w:r>
    </w:p>
    <w:p w:rsidR="005F708F" w:rsidRPr="00E11754" w:rsidRDefault="005F708F" w:rsidP="005F708F">
      <w:pPr>
        <w:jc w:val="center"/>
      </w:pPr>
    </w:p>
    <w:p w:rsidR="009E2259" w:rsidRPr="00881ADE" w:rsidRDefault="009E2259" w:rsidP="00881ADE">
      <w:pPr>
        <w:jc w:val="center"/>
        <w:rPr>
          <w:sz w:val="28"/>
          <w:szCs w:val="28"/>
        </w:rPr>
      </w:pPr>
    </w:p>
    <w:p w:rsidR="00881ADE" w:rsidRPr="005F708F" w:rsidRDefault="0023272A" w:rsidP="00881ADE">
      <w:pPr>
        <w:jc w:val="center"/>
        <w:rPr>
          <w:b/>
          <w:sz w:val="28"/>
          <w:szCs w:val="28"/>
        </w:rPr>
      </w:pPr>
      <w:r w:rsidRPr="0023272A">
        <w:rPr>
          <w:b/>
          <w:sz w:val="28"/>
          <w:szCs w:val="28"/>
        </w:rPr>
        <w:t>О внесении изменений в по</w:t>
      </w:r>
      <w:r>
        <w:rPr>
          <w:b/>
          <w:sz w:val="28"/>
          <w:szCs w:val="28"/>
        </w:rPr>
        <w:t>становление</w:t>
      </w:r>
      <w:r w:rsidRPr="0023272A">
        <w:rPr>
          <w:b/>
          <w:sz w:val="28"/>
          <w:szCs w:val="28"/>
        </w:rPr>
        <w:t xml:space="preserve">  администрации Пролетарского сельского поселения Кореновского района от 19 мая 2015 года №107</w:t>
      </w:r>
      <w:r>
        <w:rPr>
          <w:b/>
          <w:sz w:val="28"/>
          <w:szCs w:val="28"/>
        </w:rPr>
        <w:t xml:space="preserve"> «</w:t>
      </w:r>
      <w:r w:rsidR="00881ADE" w:rsidRPr="005F708F">
        <w:rPr>
          <w:b/>
          <w:sz w:val="28"/>
          <w:szCs w:val="28"/>
        </w:rPr>
        <w:t>Об утверждении  ведомственной целевой программы «</w:t>
      </w:r>
      <w:r w:rsidR="00D720B2" w:rsidRPr="005F708F">
        <w:rPr>
          <w:b/>
          <w:sz w:val="28"/>
          <w:szCs w:val="28"/>
        </w:rPr>
        <w:t xml:space="preserve">Повышение безопасности дорожного движения на территории </w:t>
      </w:r>
      <w:r w:rsidR="00270F40" w:rsidRPr="005F708F">
        <w:rPr>
          <w:b/>
          <w:sz w:val="28"/>
          <w:szCs w:val="28"/>
        </w:rPr>
        <w:t>Пролетарского</w:t>
      </w:r>
      <w:r w:rsidR="00D720B2" w:rsidRPr="005F708F">
        <w:rPr>
          <w:b/>
          <w:sz w:val="28"/>
          <w:szCs w:val="28"/>
        </w:rPr>
        <w:t xml:space="preserve"> сельского поселения Кореновского района</w:t>
      </w:r>
      <w:r w:rsidR="00E43E61" w:rsidRPr="005F708F">
        <w:rPr>
          <w:b/>
          <w:sz w:val="28"/>
          <w:szCs w:val="28"/>
        </w:rPr>
        <w:t>» на 2015</w:t>
      </w:r>
      <w:r w:rsidR="00881ADE" w:rsidRPr="005F708F">
        <w:rPr>
          <w:b/>
          <w:sz w:val="28"/>
          <w:szCs w:val="28"/>
        </w:rPr>
        <w:t xml:space="preserve"> год</w:t>
      </w:r>
      <w:r>
        <w:rPr>
          <w:b/>
          <w:sz w:val="28"/>
          <w:szCs w:val="28"/>
        </w:rPr>
        <w:t>»</w:t>
      </w:r>
    </w:p>
    <w:p w:rsidR="00881ADE" w:rsidRPr="005F708F" w:rsidRDefault="00881ADE" w:rsidP="005F708F">
      <w:pPr>
        <w:rPr>
          <w:b/>
          <w:sz w:val="28"/>
          <w:szCs w:val="28"/>
        </w:rPr>
      </w:pPr>
      <w:r w:rsidRPr="005F708F">
        <w:rPr>
          <w:b/>
          <w:sz w:val="28"/>
          <w:szCs w:val="28"/>
        </w:rPr>
        <w:tab/>
      </w:r>
    </w:p>
    <w:p w:rsidR="00C11992" w:rsidRDefault="00C11992" w:rsidP="00881ADE">
      <w:pPr>
        <w:ind w:firstLine="851"/>
        <w:jc w:val="both"/>
        <w:rPr>
          <w:sz w:val="28"/>
          <w:szCs w:val="28"/>
        </w:rPr>
      </w:pPr>
      <w:r w:rsidRPr="00C11992">
        <w:rPr>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и постановлением администрации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            </w:t>
      </w:r>
      <w:r w:rsidR="00B91E7F">
        <w:rPr>
          <w:sz w:val="28"/>
          <w:szCs w:val="28"/>
        </w:rPr>
        <w:t xml:space="preserve">    </w:t>
      </w:r>
      <w:proofErr w:type="gramStart"/>
      <w:r w:rsidRPr="00C11992">
        <w:rPr>
          <w:sz w:val="28"/>
          <w:szCs w:val="28"/>
        </w:rPr>
        <w:t>п</w:t>
      </w:r>
      <w:proofErr w:type="gramEnd"/>
      <w:r w:rsidRPr="00C11992">
        <w:rPr>
          <w:sz w:val="28"/>
          <w:szCs w:val="28"/>
        </w:rPr>
        <w:t xml:space="preserve"> о с  т а н о в л я ю:</w:t>
      </w:r>
    </w:p>
    <w:p w:rsidR="00881ADE" w:rsidRPr="00881ADE" w:rsidRDefault="00881ADE" w:rsidP="00881ADE">
      <w:pPr>
        <w:ind w:firstLine="851"/>
        <w:jc w:val="both"/>
        <w:rPr>
          <w:sz w:val="28"/>
          <w:szCs w:val="28"/>
        </w:rPr>
      </w:pPr>
      <w:r w:rsidRPr="00881ADE">
        <w:rPr>
          <w:sz w:val="28"/>
          <w:szCs w:val="28"/>
        </w:rPr>
        <w:t xml:space="preserve">1. </w:t>
      </w:r>
      <w:r w:rsidR="00C11992" w:rsidRPr="00C11992">
        <w:rPr>
          <w:sz w:val="28"/>
          <w:szCs w:val="28"/>
        </w:rPr>
        <w:t>Внести в постановление администрации Пролетарского сельского поселения Кореновского района от</w:t>
      </w:r>
      <w:r w:rsidR="00FC566E">
        <w:rPr>
          <w:sz w:val="28"/>
          <w:szCs w:val="28"/>
        </w:rPr>
        <w:t xml:space="preserve"> 19 мая 2015 года №107</w:t>
      </w:r>
      <w:r w:rsidR="003A6F41">
        <w:rPr>
          <w:sz w:val="28"/>
          <w:szCs w:val="28"/>
        </w:rPr>
        <w:t xml:space="preserve"> «</w:t>
      </w:r>
      <w:r w:rsidR="003A6F41" w:rsidRPr="003A6F41">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2015 год</w:t>
      </w:r>
      <w:r w:rsidR="003A6F41">
        <w:rPr>
          <w:sz w:val="28"/>
          <w:szCs w:val="28"/>
        </w:rPr>
        <w:t>»</w:t>
      </w:r>
      <w:r w:rsidR="00FC566E" w:rsidRPr="00FC566E">
        <w:rPr>
          <w:sz w:val="28"/>
          <w:szCs w:val="28"/>
        </w:rPr>
        <w:t xml:space="preserve"> </w:t>
      </w:r>
      <w:r w:rsidRPr="00881ADE">
        <w:rPr>
          <w:sz w:val="28"/>
          <w:szCs w:val="28"/>
        </w:rPr>
        <w:t>(прилагается).</w:t>
      </w:r>
    </w:p>
    <w:p w:rsidR="00BE44BC" w:rsidRDefault="00881ADE" w:rsidP="00881ADE">
      <w:pPr>
        <w:jc w:val="both"/>
        <w:rPr>
          <w:sz w:val="28"/>
          <w:szCs w:val="28"/>
        </w:rPr>
      </w:pPr>
      <w:r w:rsidRPr="00881ADE">
        <w:rPr>
          <w:sz w:val="28"/>
          <w:szCs w:val="28"/>
        </w:rPr>
        <w:t xml:space="preserve"> </w:t>
      </w:r>
      <w:r>
        <w:rPr>
          <w:sz w:val="28"/>
          <w:szCs w:val="28"/>
        </w:rPr>
        <w:tab/>
      </w:r>
      <w:r w:rsidRPr="00881ADE">
        <w:rPr>
          <w:sz w:val="28"/>
          <w:szCs w:val="28"/>
        </w:rPr>
        <w:t xml:space="preserve">  2. </w:t>
      </w:r>
      <w:r w:rsidR="00BE44BC" w:rsidRPr="00BE44BC">
        <w:rPr>
          <w:sz w:val="28"/>
          <w:szCs w:val="28"/>
        </w:rPr>
        <w:t>Общему отделу администрации  Пролетарского сельского поселения Кореновского района (Гвоздева)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881ADE" w:rsidRPr="00881ADE" w:rsidRDefault="00881ADE" w:rsidP="00881ADE">
      <w:pPr>
        <w:jc w:val="both"/>
        <w:rPr>
          <w:sz w:val="28"/>
          <w:szCs w:val="28"/>
        </w:rPr>
      </w:pPr>
      <w:r w:rsidRPr="00881ADE">
        <w:rPr>
          <w:sz w:val="28"/>
          <w:szCs w:val="28"/>
        </w:rPr>
        <w:t xml:space="preserve">  </w:t>
      </w:r>
      <w:r>
        <w:rPr>
          <w:sz w:val="28"/>
          <w:szCs w:val="28"/>
        </w:rPr>
        <w:tab/>
      </w:r>
      <w:r w:rsidRPr="00881ADE">
        <w:rPr>
          <w:sz w:val="28"/>
          <w:szCs w:val="28"/>
        </w:rPr>
        <w:t xml:space="preserve"> 3. Настоящее постановление вступает в силу после его  обнародования.</w:t>
      </w:r>
    </w:p>
    <w:p w:rsidR="00881ADE" w:rsidRDefault="00881ADE" w:rsidP="00881ADE">
      <w:pPr>
        <w:jc w:val="both"/>
        <w:rPr>
          <w:sz w:val="28"/>
          <w:szCs w:val="28"/>
        </w:rPr>
      </w:pPr>
    </w:p>
    <w:p w:rsidR="009E2259" w:rsidRPr="00881ADE" w:rsidRDefault="009E2259" w:rsidP="00881ADE">
      <w:pPr>
        <w:jc w:val="both"/>
        <w:rPr>
          <w:sz w:val="28"/>
          <w:szCs w:val="28"/>
        </w:rPr>
      </w:pPr>
    </w:p>
    <w:p w:rsidR="00881ADE" w:rsidRPr="00881ADE" w:rsidRDefault="00552810" w:rsidP="00881ADE">
      <w:pPr>
        <w:jc w:val="both"/>
        <w:rPr>
          <w:sz w:val="28"/>
          <w:szCs w:val="28"/>
        </w:rPr>
      </w:pPr>
      <w:r>
        <w:rPr>
          <w:sz w:val="28"/>
          <w:szCs w:val="28"/>
        </w:rPr>
        <w:t>Глава</w:t>
      </w:r>
      <w:r w:rsidR="00881ADE" w:rsidRPr="00881ADE">
        <w:rPr>
          <w:sz w:val="28"/>
          <w:szCs w:val="28"/>
        </w:rPr>
        <w:t xml:space="preserve"> </w:t>
      </w:r>
      <w:proofErr w:type="gramStart"/>
      <w:r w:rsidR="00270F40">
        <w:rPr>
          <w:sz w:val="28"/>
          <w:szCs w:val="28"/>
        </w:rPr>
        <w:t>Пролетарского</w:t>
      </w:r>
      <w:proofErr w:type="gramEnd"/>
    </w:p>
    <w:p w:rsidR="005F708F" w:rsidRDefault="00881ADE" w:rsidP="005F708F">
      <w:pPr>
        <w:jc w:val="both"/>
        <w:rPr>
          <w:sz w:val="28"/>
          <w:szCs w:val="28"/>
        </w:rPr>
      </w:pPr>
      <w:r w:rsidRPr="00881ADE">
        <w:rPr>
          <w:sz w:val="28"/>
          <w:szCs w:val="28"/>
        </w:rPr>
        <w:t>сельского поселения</w:t>
      </w:r>
      <w:r w:rsidR="005F708F">
        <w:rPr>
          <w:sz w:val="28"/>
          <w:szCs w:val="28"/>
        </w:rPr>
        <w:t xml:space="preserve">         </w:t>
      </w:r>
    </w:p>
    <w:p w:rsidR="00881ADE" w:rsidRPr="00881ADE" w:rsidRDefault="00881ADE" w:rsidP="005F708F">
      <w:pPr>
        <w:jc w:val="both"/>
        <w:rPr>
          <w:sz w:val="28"/>
          <w:szCs w:val="28"/>
        </w:rPr>
      </w:pPr>
      <w:r w:rsidRPr="00881ADE">
        <w:rPr>
          <w:sz w:val="28"/>
          <w:szCs w:val="28"/>
        </w:rPr>
        <w:t xml:space="preserve">Кореновского района                                            </w:t>
      </w:r>
      <w:r w:rsidR="00E11754">
        <w:rPr>
          <w:sz w:val="28"/>
          <w:szCs w:val="28"/>
        </w:rPr>
        <w:t xml:space="preserve">              </w:t>
      </w:r>
      <w:r w:rsidR="00500F95">
        <w:rPr>
          <w:sz w:val="28"/>
          <w:szCs w:val="28"/>
        </w:rPr>
        <w:t xml:space="preserve">  </w:t>
      </w:r>
      <w:r w:rsidR="00E11754">
        <w:rPr>
          <w:sz w:val="28"/>
          <w:szCs w:val="28"/>
        </w:rPr>
        <w:t xml:space="preserve">      </w:t>
      </w:r>
      <w:r w:rsidRPr="00881ADE">
        <w:rPr>
          <w:sz w:val="28"/>
          <w:szCs w:val="28"/>
        </w:rPr>
        <w:t xml:space="preserve"> </w:t>
      </w:r>
      <w:r w:rsidR="00552810">
        <w:rPr>
          <w:sz w:val="28"/>
          <w:szCs w:val="28"/>
        </w:rPr>
        <w:t xml:space="preserve">М.И. </w:t>
      </w:r>
      <w:proofErr w:type="spellStart"/>
      <w:r w:rsidR="00552810">
        <w:rPr>
          <w:sz w:val="28"/>
          <w:szCs w:val="28"/>
        </w:rPr>
        <w:t>Шкарупелова</w:t>
      </w:r>
      <w:proofErr w:type="spellEnd"/>
    </w:p>
    <w:p w:rsidR="00881ADE" w:rsidRPr="00881ADE" w:rsidRDefault="00881ADE" w:rsidP="00881ADE">
      <w:pPr>
        <w:jc w:val="center"/>
      </w:pPr>
    </w:p>
    <w:p w:rsidR="00881ADE" w:rsidRPr="00881ADE" w:rsidRDefault="00881ADE" w:rsidP="00881ADE">
      <w:pPr>
        <w:jc w:val="center"/>
      </w:pPr>
    </w:p>
    <w:p w:rsidR="00881ADE" w:rsidRPr="00881ADE" w:rsidRDefault="00881ADE" w:rsidP="00881ADE">
      <w:pPr>
        <w:jc w:val="center"/>
      </w:pPr>
    </w:p>
    <w:p w:rsidR="005C1718" w:rsidRDefault="005C1718" w:rsidP="00D22CD6">
      <w:pPr>
        <w:jc w:val="both"/>
        <w:rPr>
          <w:color w:val="FFFFFF"/>
          <w:sz w:val="28"/>
          <w:szCs w:val="28"/>
        </w:rPr>
      </w:pPr>
    </w:p>
    <w:p w:rsidR="0039764E" w:rsidRPr="004B5849" w:rsidRDefault="0039764E" w:rsidP="00D22CD6">
      <w:pPr>
        <w:jc w:val="both"/>
        <w:rPr>
          <w:color w:val="FFFFFF"/>
          <w:sz w:val="28"/>
          <w:szCs w:val="28"/>
        </w:rPr>
      </w:pPr>
    </w:p>
    <w:tbl>
      <w:tblPr>
        <w:tblW w:w="0" w:type="auto"/>
        <w:tblLook w:val="01E0" w:firstRow="1" w:lastRow="1" w:firstColumn="1" w:lastColumn="1" w:noHBand="0" w:noVBand="0"/>
      </w:tblPr>
      <w:tblGrid>
        <w:gridCol w:w="3265"/>
        <w:gridCol w:w="1163"/>
        <w:gridCol w:w="5369"/>
      </w:tblGrid>
      <w:tr w:rsidR="00162479" w:rsidRPr="00BB2AC4">
        <w:tc>
          <w:tcPr>
            <w:tcW w:w="3265" w:type="dxa"/>
          </w:tcPr>
          <w:p w:rsidR="00162479" w:rsidRPr="004B5849" w:rsidRDefault="00162479" w:rsidP="00BB2AC4">
            <w:pPr>
              <w:jc w:val="both"/>
              <w:rPr>
                <w:color w:val="FFFFFF"/>
                <w:sz w:val="28"/>
                <w:szCs w:val="28"/>
              </w:rPr>
            </w:pPr>
          </w:p>
        </w:tc>
        <w:tc>
          <w:tcPr>
            <w:tcW w:w="1163" w:type="dxa"/>
          </w:tcPr>
          <w:p w:rsidR="00162479" w:rsidRPr="00BB2AC4" w:rsidRDefault="00162479" w:rsidP="00BB2AC4">
            <w:pPr>
              <w:jc w:val="both"/>
              <w:rPr>
                <w:caps/>
                <w:sz w:val="28"/>
                <w:szCs w:val="28"/>
              </w:rPr>
            </w:pPr>
          </w:p>
        </w:tc>
        <w:tc>
          <w:tcPr>
            <w:tcW w:w="5369" w:type="dxa"/>
          </w:tcPr>
          <w:p w:rsidR="00162479" w:rsidRDefault="00162479" w:rsidP="00162479">
            <w:pPr>
              <w:ind w:left="675"/>
              <w:jc w:val="center"/>
              <w:rPr>
                <w:caps/>
                <w:sz w:val="28"/>
                <w:szCs w:val="28"/>
              </w:rPr>
            </w:pPr>
            <w:r w:rsidRPr="00BB2AC4">
              <w:rPr>
                <w:caps/>
                <w:sz w:val="28"/>
                <w:szCs w:val="28"/>
              </w:rPr>
              <w:t>Приложение</w:t>
            </w:r>
          </w:p>
          <w:p w:rsidR="00162479" w:rsidRDefault="00162479" w:rsidP="00162479">
            <w:pPr>
              <w:pStyle w:val="a3"/>
              <w:tabs>
                <w:tab w:val="clear" w:pos="4677"/>
                <w:tab w:val="clear" w:pos="9355"/>
              </w:tabs>
              <w:ind w:left="675"/>
              <w:jc w:val="center"/>
            </w:pPr>
            <w:r>
              <w:t xml:space="preserve">к </w:t>
            </w:r>
            <w:r w:rsidRPr="00854974">
              <w:t>постановлени</w:t>
            </w:r>
            <w:r>
              <w:t>ю</w:t>
            </w:r>
            <w:r w:rsidRPr="00854974">
              <w:t xml:space="preserve"> </w:t>
            </w:r>
            <w:r>
              <w:t>администрации</w:t>
            </w:r>
          </w:p>
          <w:p w:rsidR="00162479" w:rsidRPr="00854974" w:rsidRDefault="00162479" w:rsidP="00162479">
            <w:pPr>
              <w:pStyle w:val="a3"/>
              <w:tabs>
                <w:tab w:val="clear" w:pos="4677"/>
                <w:tab w:val="clear" w:pos="9355"/>
              </w:tabs>
              <w:ind w:left="675"/>
              <w:jc w:val="center"/>
            </w:pPr>
            <w:r>
              <w:t>Пролетарского сельского</w:t>
            </w:r>
            <w:r w:rsidRPr="00854974">
              <w:t xml:space="preserve"> </w:t>
            </w:r>
            <w:r w:rsidRPr="00854974">
              <w:tab/>
              <w:t>поселения</w:t>
            </w:r>
            <w:r>
              <w:t xml:space="preserve"> </w:t>
            </w:r>
            <w:r w:rsidRPr="00854974">
              <w:t>Кореновского района</w:t>
            </w:r>
          </w:p>
          <w:p w:rsidR="00162479" w:rsidRDefault="00162479" w:rsidP="00C55BF0">
            <w:pPr>
              <w:ind w:left="675"/>
              <w:jc w:val="center"/>
              <w:rPr>
                <w:sz w:val="28"/>
                <w:szCs w:val="28"/>
              </w:rPr>
            </w:pPr>
            <w:r>
              <w:rPr>
                <w:sz w:val="28"/>
                <w:szCs w:val="28"/>
              </w:rPr>
              <w:t>о</w:t>
            </w:r>
            <w:r w:rsidRPr="00BB2AC4">
              <w:rPr>
                <w:sz w:val="28"/>
                <w:szCs w:val="28"/>
              </w:rPr>
              <w:t>т</w:t>
            </w:r>
            <w:r w:rsidR="003D5754">
              <w:rPr>
                <w:sz w:val="28"/>
                <w:szCs w:val="28"/>
              </w:rPr>
              <w:t xml:space="preserve"> 26.10.2015</w:t>
            </w:r>
            <w:r>
              <w:rPr>
                <w:sz w:val="28"/>
                <w:szCs w:val="28"/>
              </w:rPr>
              <w:t xml:space="preserve"> </w:t>
            </w:r>
            <w:r w:rsidR="003D5754">
              <w:rPr>
                <w:sz w:val="28"/>
                <w:szCs w:val="28"/>
              </w:rPr>
              <w:t xml:space="preserve"> </w:t>
            </w:r>
            <w:r w:rsidRPr="00BB2AC4">
              <w:rPr>
                <w:sz w:val="28"/>
                <w:szCs w:val="28"/>
              </w:rPr>
              <w:t>№</w:t>
            </w:r>
            <w:r w:rsidR="003D5754">
              <w:rPr>
                <w:sz w:val="28"/>
                <w:szCs w:val="28"/>
              </w:rPr>
              <w:t>206</w:t>
            </w:r>
            <w:bookmarkStart w:id="0" w:name="_GoBack"/>
            <w:bookmarkEnd w:id="0"/>
            <w:r>
              <w:rPr>
                <w:sz w:val="28"/>
                <w:szCs w:val="28"/>
              </w:rPr>
              <w:t xml:space="preserve"> </w:t>
            </w:r>
            <w:r w:rsidR="00C55BF0">
              <w:rPr>
                <w:sz w:val="28"/>
                <w:szCs w:val="28"/>
              </w:rPr>
              <w:t xml:space="preserve"> </w:t>
            </w:r>
          </w:p>
          <w:p w:rsidR="000A0954" w:rsidRDefault="000A0954" w:rsidP="00C55BF0">
            <w:pPr>
              <w:ind w:left="675"/>
              <w:jc w:val="center"/>
              <w:rPr>
                <w:caps/>
                <w:sz w:val="28"/>
                <w:szCs w:val="28"/>
              </w:rPr>
            </w:pPr>
          </w:p>
        </w:tc>
      </w:tr>
      <w:tr w:rsidR="00BB2AC4" w:rsidRPr="00BB2AC4">
        <w:tc>
          <w:tcPr>
            <w:tcW w:w="3265" w:type="dxa"/>
          </w:tcPr>
          <w:p w:rsidR="00BB2AC4" w:rsidRPr="00BB2AC4" w:rsidRDefault="00D22CD6" w:rsidP="00BB2AC4">
            <w:pPr>
              <w:jc w:val="both"/>
              <w:rPr>
                <w:caps/>
                <w:sz w:val="28"/>
                <w:szCs w:val="28"/>
              </w:rPr>
            </w:pPr>
            <w:r w:rsidRPr="004B5849">
              <w:rPr>
                <w:color w:val="FFFFFF"/>
                <w:sz w:val="28"/>
                <w:szCs w:val="28"/>
              </w:rPr>
              <w:t>Кореновского городско</w:t>
            </w:r>
          </w:p>
        </w:tc>
        <w:tc>
          <w:tcPr>
            <w:tcW w:w="1163" w:type="dxa"/>
          </w:tcPr>
          <w:p w:rsidR="00BB2AC4" w:rsidRPr="00BB2AC4" w:rsidRDefault="00BB2AC4" w:rsidP="00BB2AC4">
            <w:pPr>
              <w:jc w:val="both"/>
              <w:rPr>
                <w:caps/>
                <w:sz w:val="28"/>
                <w:szCs w:val="28"/>
              </w:rPr>
            </w:pPr>
          </w:p>
        </w:tc>
        <w:tc>
          <w:tcPr>
            <w:tcW w:w="5369" w:type="dxa"/>
          </w:tcPr>
          <w:p w:rsidR="00CD762A" w:rsidRDefault="00162479" w:rsidP="006B26F1">
            <w:pPr>
              <w:ind w:left="675"/>
              <w:jc w:val="center"/>
              <w:rPr>
                <w:caps/>
                <w:sz w:val="28"/>
                <w:szCs w:val="28"/>
              </w:rPr>
            </w:pPr>
            <w:r>
              <w:rPr>
                <w:caps/>
                <w:sz w:val="28"/>
                <w:szCs w:val="28"/>
              </w:rPr>
              <w:t>«</w:t>
            </w:r>
            <w:r w:rsidR="0039764E" w:rsidRPr="00BB2AC4">
              <w:rPr>
                <w:caps/>
                <w:sz w:val="28"/>
                <w:szCs w:val="28"/>
              </w:rPr>
              <w:t>Приложение</w:t>
            </w:r>
          </w:p>
          <w:p w:rsidR="0039764E" w:rsidRDefault="001E6054" w:rsidP="0039764E">
            <w:pPr>
              <w:pStyle w:val="a3"/>
              <w:tabs>
                <w:tab w:val="clear" w:pos="4677"/>
                <w:tab w:val="clear" w:pos="9355"/>
              </w:tabs>
              <w:ind w:left="675"/>
              <w:jc w:val="center"/>
            </w:pPr>
            <w:r>
              <w:t xml:space="preserve">к </w:t>
            </w:r>
            <w:r w:rsidR="0039764E" w:rsidRPr="00854974">
              <w:t>постановлени</w:t>
            </w:r>
            <w:r w:rsidR="006B26F1">
              <w:t>ю</w:t>
            </w:r>
            <w:r w:rsidR="0039764E" w:rsidRPr="00854974">
              <w:t xml:space="preserve"> </w:t>
            </w:r>
            <w:r w:rsidR="0039764E">
              <w:t>администрации</w:t>
            </w:r>
          </w:p>
          <w:p w:rsidR="0039764E" w:rsidRPr="00854974" w:rsidRDefault="00270F40" w:rsidP="006B26F1">
            <w:pPr>
              <w:pStyle w:val="a3"/>
              <w:tabs>
                <w:tab w:val="clear" w:pos="4677"/>
                <w:tab w:val="clear" w:pos="9355"/>
              </w:tabs>
              <w:ind w:left="675"/>
              <w:jc w:val="center"/>
            </w:pPr>
            <w:r>
              <w:t>Пролетарского</w:t>
            </w:r>
            <w:r w:rsidR="0039764E">
              <w:t xml:space="preserve"> сельского</w:t>
            </w:r>
            <w:r w:rsidR="0039764E" w:rsidRPr="00854974">
              <w:t xml:space="preserve"> </w:t>
            </w:r>
            <w:r w:rsidR="0039764E" w:rsidRPr="00854974">
              <w:tab/>
              <w:t>поселения</w:t>
            </w:r>
            <w:r w:rsidR="006B26F1">
              <w:t xml:space="preserve"> </w:t>
            </w:r>
            <w:r w:rsidR="0039764E" w:rsidRPr="00854974">
              <w:t>Кореновского района</w:t>
            </w:r>
          </w:p>
          <w:p w:rsidR="00BB2AC4" w:rsidRPr="00004A76" w:rsidRDefault="000311DD" w:rsidP="000311DD">
            <w:pPr>
              <w:ind w:left="675"/>
              <w:jc w:val="center"/>
              <w:rPr>
                <w:sz w:val="28"/>
                <w:szCs w:val="28"/>
              </w:rPr>
            </w:pPr>
            <w:r>
              <w:rPr>
                <w:sz w:val="28"/>
                <w:szCs w:val="28"/>
              </w:rPr>
              <w:t>о</w:t>
            </w:r>
            <w:r w:rsidR="0039764E" w:rsidRPr="00BB2AC4">
              <w:rPr>
                <w:sz w:val="28"/>
                <w:szCs w:val="28"/>
              </w:rPr>
              <w:t>т</w:t>
            </w:r>
            <w:r w:rsidR="00BE59EC">
              <w:rPr>
                <w:sz w:val="28"/>
                <w:szCs w:val="28"/>
              </w:rPr>
              <w:t xml:space="preserve"> </w:t>
            </w:r>
            <w:r w:rsidR="00C61EBE">
              <w:rPr>
                <w:sz w:val="28"/>
                <w:szCs w:val="28"/>
              </w:rPr>
              <w:t>19.05.</w:t>
            </w:r>
            <w:r w:rsidR="0039764E" w:rsidRPr="00BB2AC4">
              <w:rPr>
                <w:sz w:val="28"/>
                <w:szCs w:val="28"/>
              </w:rPr>
              <w:t>201</w:t>
            </w:r>
            <w:r w:rsidR="00D720B2">
              <w:rPr>
                <w:sz w:val="28"/>
                <w:szCs w:val="28"/>
              </w:rPr>
              <w:t>5</w:t>
            </w:r>
            <w:r w:rsidR="0039764E" w:rsidRPr="00BB2AC4">
              <w:rPr>
                <w:sz w:val="28"/>
                <w:szCs w:val="28"/>
              </w:rPr>
              <w:t xml:space="preserve"> №</w:t>
            </w:r>
            <w:r w:rsidR="00C61EBE">
              <w:rPr>
                <w:sz w:val="28"/>
                <w:szCs w:val="28"/>
              </w:rPr>
              <w:t xml:space="preserve"> 106</w:t>
            </w:r>
            <w:r w:rsidR="0039764E">
              <w:rPr>
                <w:sz w:val="28"/>
                <w:szCs w:val="28"/>
              </w:rPr>
              <w:t xml:space="preserve"> </w:t>
            </w:r>
          </w:p>
        </w:tc>
      </w:tr>
    </w:tbl>
    <w:p w:rsidR="00BB2AC4" w:rsidRPr="00854974" w:rsidRDefault="00BB2AC4" w:rsidP="00BB2AC4">
      <w:pPr>
        <w:jc w:val="center"/>
        <w:rPr>
          <w:b/>
          <w:sz w:val="28"/>
          <w:szCs w:val="28"/>
        </w:rPr>
      </w:pPr>
    </w:p>
    <w:p w:rsidR="005C1718" w:rsidRPr="00534AC4" w:rsidRDefault="005C1718" w:rsidP="005C1718">
      <w:pPr>
        <w:jc w:val="center"/>
        <w:outlineLvl w:val="0"/>
        <w:rPr>
          <w:sz w:val="28"/>
          <w:szCs w:val="28"/>
        </w:rPr>
      </w:pPr>
      <w:r w:rsidRPr="00534AC4">
        <w:rPr>
          <w:sz w:val="28"/>
          <w:szCs w:val="28"/>
        </w:rPr>
        <w:t xml:space="preserve">ПАСПОРТ  </w:t>
      </w:r>
    </w:p>
    <w:p w:rsidR="005C1718" w:rsidRPr="00F06656" w:rsidRDefault="005C1718" w:rsidP="005C1718">
      <w:pPr>
        <w:jc w:val="center"/>
        <w:rPr>
          <w:sz w:val="28"/>
          <w:szCs w:val="28"/>
        </w:rPr>
      </w:pPr>
      <w:r>
        <w:rPr>
          <w:sz w:val="28"/>
          <w:szCs w:val="28"/>
        </w:rPr>
        <w:t>ведомственной</w:t>
      </w:r>
      <w:r w:rsidRPr="00F06656">
        <w:rPr>
          <w:sz w:val="28"/>
          <w:szCs w:val="28"/>
        </w:rPr>
        <w:t xml:space="preserve"> целевой программы </w:t>
      </w:r>
    </w:p>
    <w:p w:rsidR="003B402A" w:rsidRDefault="005C1718" w:rsidP="005C1718">
      <w:pPr>
        <w:pStyle w:val="21"/>
        <w:rPr>
          <w:szCs w:val="28"/>
        </w:rPr>
      </w:pPr>
      <w:r w:rsidRPr="00917A83">
        <w:rPr>
          <w:szCs w:val="28"/>
        </w:rPr>
        <w:t xml:space="preserve"> </w:t>
      </w:r>
      <w:r w:rsidR="00BB2AC4" w:rsidRPr="00917A83">
        <w:rPr>
          <w:szCs w:val="28"/>
        </w:rPr>
        <w:t>«</w:t>
      </w:r>
      <w:r w:rsidR="00D720B2">
        <w:rPr>
          <w:szCs w:val="28"/>
        </w:rPr>
        <w:t>Повышение безопасности дорожного движения на территории</w:t>
      </w:r>
      <w:r w:rsidR="00D720B2" w:rsidRPr="00881ADE">
        <w:rPr>
          <w:szCs w:val="28"/>
        </w:rPr>
        <w:t xml:space="preserve"> </w:t>
      </w:r>
      <w:r w:rsidR="00270F40">
        <w:rPr>
          <w:szCs w:val="28"/>
        </w:rPr>
        <w:t>Пролетарского</w:t>
      </w:r>
      <w:r w:rsidR="00D720B2" w:rsidRPr="00881ADE">
        <w:rPr>
          <w:szCs w:val="28"/>
        </w:rPr>
        <w:t xml:space="preserve"> сельского поселе</w:t>
      </w:r>
      <w:r w:rsidR="00D720B2">
        <w:rPr>
          <w:szCs w:val="28"/>
        </w:rPr>
        <w:t>ния Кореновского района»</w:t>
      </w:r>
    </w:p>
    <w:p w:rsidR="00D63645" w:rsidRPr="00917A83" w:rsidRDefault="00BB2AC4" w:rsidP="005C1718">
      <w:pPr>
        <w:pStyle w:val="21"/>
        <w:rPr>
          <w:szCs w:val="28"/>
        </w:rPr>
      </w:pPr>
      <w:r w:rsidRPr="00917A83">
        <w:rPr>
          <w:szCs w:val="28"/>
        </w:rPr>
        <w:t xml:space="preserve">на </w:t>
      </w:r>
      <w:r w:rsidR="00E43E61">
        <w:rPr>
          <w:szCs w:val="28"/>
        </w:rPr>
        <w:t>2015</w:t>
      </w:r>
      <w:r w:rsidR="005C1718">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719"/>
      </w:tblGrid>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D63645" w:rsidRDefault="004C0CC4" w:rsidP="00D63645">
            <w:pPr>
              <w:jc w:val="both"/>
              <w:rPr>
                <w:sz w:val="28"/>
                <w:szCs w:val="28"/>
              </w:rPr>
            </w:pPr>
            <w:r w:rsidRPr="004C0CC4">
              <w:rPr>
                <w:sz w:val="28"/>
                <w:szCs w:val="28"/>
              </w:rPr>
              <w:t>Ведомственная целевая программа  «Повышение безопасности дорожного движения на территории Пролетарского сельского поселения Кореновского района» на 2015 год</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205481" w:rsidRDefault="00205481" w:rsidP="00205481">
            <w:pPr>
              <w:jc w:val="both"/>
              <w:rPr>
                <w:sz w:val="28"/>
                <w:szCs w:val="28"/>
              </w:rPr>
            </w:pPr>
            <w:r w:rsidRPr="00205481">
              <w:rPr>
                <w:sz w:val="28"/>
                <w:szCs w:val="28"/>
              </w:rPr>
              <w:t>Федеральный закон от 06.10.2003 № 131-ФЗ «Об общих принципах организации местного самоуправления в Российской Федерации»;</w:t>
            </w:r>
          </w:p>
          <w:p w:rsidR="00D63645" w:rsidRPr="00D63645" w:rsidRDefault="00205481" w:rsidP="00205481">
            <w:pPr>
              <w:jc w:val="both"/>
              <w:rPr>
                <w:sz w:val="28"/>
                <w:szCs w:val="28"/>
              </w:rPr>
            </w:pPr>
            <w:r w:rsidRPr="00205481">
              <w:rPr>
                <w:sz w:val="28"/>
                <w:szCs w:val="28"/>
              </w:rPr>
              <w:t>Федеральный Закон от 10 декабря 1995 года  № 196-ФЗ «О безопасности дорожного движения»; Постановление Правительства РФ от 05 декабря 2001 года  № 848 «О федеральной целевой программе «Развитие транспортной системы России (2010 – 2015 годы)» (с изменениями от 05.05.2013 № 401)</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D63645" w:rsidP="00FD31E7">
            <w:pPr>
              <w:jc w:val="both"/>
              <w:rPr>
                <w:sz w:val="28"/>
                <w:szCs w:val="28"/>
              </w:rPr>
            </w:pPr>
            <w:r w:rsidRPr="00D63645">
              <w:rPr>
                <w:sz w:val="28"/>
                <w:szCs w:val="28"/>
              </w:rPr>
              <w:t>Администрация Пролетарского сельского поселения Кореновского района</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jc w:val="both"/>
              <w:rPr>
                <w:sz w:val="28"/>
                <w:szCs w:val="28"/>
              </w:rPr>
            </w:pPr>
            <w:r w:rsidRPr="00D63645">
              <w:rPr>
                <w:sz w:val="28"/>
                <w:szCs w:val="28"/>
              </w:rPr>
              <w:t>Администрация Пролетарского сельского поселения Кореновского района</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 xml:space="preserve"> Муниципальные заказчики</w:t>
            </w:r>
            <w:r w:rsidRPr="00D63645">
              <w:rPr>
                <w:rFonts w:eastAsia="Calibri"/>
                <w:sz w:val="28"/>
                <w:szCs w:val="28"/>
                <w:lang w:eastAsia="en-US"/>
              </w:rPr>
              <w:t xml:space="preserve">   и </w:t>
            </w:r>
            <w:r w:rsidRPr="00D63645">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E959DD" w:rsidP="00D63645">
            <w:pPr>
              <w:jc w:val="both"/>
              <w:rPr>
                <w:sz w:val="28"/>
                <w:szCs w:val="28"/>
              </w:rPr>
            </w:pPr>
            <w:r w:rsidRPr="00E959DD">
              <w:rPr>
                <w:sz w:val="28"/>
                <w:szCs w:val="28"/>
              </w:rPr>
              <w:t>Администрация Пролетарского сельского поселения Кореновского района</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Цели:</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106386">
              <w:rPr>
                <w:rFonts w:eastAsia="DejaVuSans" w:cs="Tahoma"/>
                <w:kern w:val="2"/>
                <w:sz w:val="28"/>
                <w:szCs w:val="28"/>
                <w:lang w:eastAsia="ar-SA"/>
              </w:rPr>
              <w:lastRenderedPageBreak/>
              <w:t xml:space="preserve">направленных на повышение безопасности дорожного движения; </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Задачи:</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Предотвращение опасного поведения участников дорожного движения в сельском поселении;</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сокращение количества детского травматизма;</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 xml:space="preserve">совершенствование на системном уровне </w:t>
            </w:r>
            <w:proofErr w:type="gramStart"/>
            <w:r w:rsidRPr="00106386">
              <w:rPr>
                <w:rFonts w:eastAsia="DejaVuSans" w:cs="Tahoma"/>
                <w:kern w:val="2"/>
                <w:sz w:val="28"/>
                <w:szCs w:val="28"/>
                <w:lang w:eastAsia="ar-SA"/>
              </w:rPr>
              <w:t>способов организации движения всех видов транспорта</w:t>
            </w:r>
            <w:proofErr w:type="gramEnd"/>
            <w:r w:rsidRPr="00106386">
              <w:rPr>
                <w:rFonts w:eastAsia="DejaVuSans" w:cs="Tahoma"/>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повышение уровня безопасности транспортных средств;</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повышение безопасности движения транспортных средств и пешеходов в темное время суток;</w:t>
            </w:r>
          </w:p>
          <w:p w:rsidR="00106386" w:rsidRPr="00106386" w:rsidRDefault="00106386" w:rsidP="00106386">
            <w:pPr>
              <w:widowControl w:val="0"/>
              <w:suppressLineNumbers/>
              <w:suppressAutoHyphens/>
              <w:snapToGrid w:val="0"/>
              <w:spacing w:line="100" w:lineRule="atLeast"/>
              <w:jc w:val="both"/>
              <w:rPr>
                <w:rFonts w:eastAsia="DejaVuSans" w:cs="Tahoma"/>
                <w:kern w:val="2"/>
                <w:sz w:val="28"/>
                <w:szCs w:val="28"/>
                <w:lang w:eastAsia="ar-SA"/>
              </w:rPr>
            </w:pPr>
            <w:r w:rsidRPr="00106386">
              <w:rPr>
                <w:rFonts w:eastAsia="DejaVuSans" w:cs="Tahoma"/>
                <w:kern w:val="2"/>
                <w:sz w:val="28"/>
                <w:szCs w:val="28"/>
                <w:lang w:eastAsia="ar-SA"/>
              </w:rPr>
              <w:t>повышение эффективности работы улично-дорожной сети сельского поселения;</w:t>
            </w:r>
          </w:p>
          <w:p w:rsidR="00D63645" w:rsidRPr="00D63645" w:rsidRDefault="00106386" w:rsidP="00106386">
            <w:pPr>
              <w:widowControl w:val="0"/>
              <w:suppressLineNumbers/>
              <w:suppressAutoHyphens/>
              <w:snapToGrid w:val="0"/>
              <w:spacing w:line="100" w:lineRule="atLeast"/>
              <w:jc w:val="both"/>
              <w:rPr>
                <w:kern w:val="2"/>
                <w:sz w:val="28"/>
                <w:szCs w:val="28"/>
                <w:lang w:eastAsia="ar-SA"/>
              </w:rPr>
            </w:pPr>
            <w:r w:rsidRPr="00106386">
              <w:rPr>
                <w:rFonts w:eastAsia="DejaVuSans" w:cs="Tahoma"/>
                <w:kern w:val="2"/>
                <w:sz w:val="28"/>
                <w:szCs w:val="28"/>
                <w:lang w:eastAsia="ar-SA"/>
              </w:rPr>
              <w:t>повышение безопасности движения за счет формирования общественного мнения</w:t>
            </w:r>
            <w:r w:rsidR="00EF61ED">
              <w:rPr>
                <w:rFonts w:eastAsia="DejaVuSans" w:cs="Tahoma"/>
                <w:kern w:val="2"/>
                <w:sz w:val="28"/>
                <w:szCs w:val="28"/>
                <w:lang w:eastAsia="ar-SA"/>
              </w:rPr>
              <w:t>.</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Default="0061201F" w:rsidP="0061201F">
            <w:pPr>
              <w:widowControl w:val="0"/>
              <w:suppressLineNumbers/>
              <w:suppressAutoHyphens/>
              <w:snapToGrid w:val="0"/>
              <w:spacing w:line="100" w:lineRule="atLeast"/>
              <w:jc w:val="both"/>
              <w:rPr>
                <w:sz w:val="28"/>
                <w:szCs w:val="28"/>
              </w:rPr>
            </w:pPr>
            <w:r>
              <w:rPr>
                <w:sz w:val="28"/>
                <w:szCs w:val="28"/>
              </w:rPr>
              <w:t>1.</w:t>
            </w:r>
            <w:r w:rsidRPr="0061201F">
              <w:rPr>
                <w:sz w:val="28"/>
                <w:szCs w:val="28"/>
              </w:rPr>
              <w:t>Снижение роста  уровня аварийности на дорогах Пролетарского сельского поселения Кореновского района</w:t>
            </w:r>
            <w:r w:rsidR="00854B9B">
              <w:rPr>
                <w:sz w:val="28"/>
                <w:szCs w:val="28"/>
              </w:rPr>
              <w:t>;</w:t>
            </w:r>
          </w:p>
          <w:p w:rsidR="00684CE2" w:rsidRDefault="00684CE2" w:rsidP="0061201F">
            <w:pPr>
              <w:widowControl w:val="0"/>
              <w:suppressLineNumbers/>
              <w:suppressAutoHyphens/>
              <w:snapToGrid w:val="0"/>
              <w:spacing w:line="100" w:lineRule="atLeast"/>
              <w:jc w:val="both"/>
              <w:rPr>
                <w:sz w:val="28"/>
                <w:szCs w:val="28"/>
              </w:rPr>
            </w:pPr>
            <w:r>
              <w:rPr>
                <w:sz w:val="28"/>
                <w:szCs w:val="28"/>
              </w:rPr>
              <w:t>2.</w:t>
            </w:r>
            <w:r>
              <w:t xml:space="preserve"> </w:t>
            </w:r>
            <w:r w:rsidRPr="00684CE2">
              <w:rPr>
                <w:sz w:val="28"/>
                <w:szCs w:val="28"/>
              </w:rPr>
              <w:t>Снижение уровня  числа лиц, погибших в дорожно-транспортных происшествиях</w:t>
            </w:r>
            <w:r>
              <w:rPr>
                <w:sz w:val="28"/>
                <w:szCs w:val="28"/>
              </w:rPr>
              <w:t>;</w:t>
            </w:r>
          </w:p>
          <w:p w:rsidR="00B54C7C" w:rsidRDefault="00B54C7C" w:rsidP="0061201F">
            <w:pPr>
              <w:widowControl w:val="0"/>
              <w:suppressLineNumbers/>
              <w:suppressAutoHyphens/>
              <w:snapToGrid w:val="0"/>
              <w:spacing w:line="100" w:lineRule="atLeast"/>
              <w:jc w:val="both"/>
              <w:rPr>
                <w:sz w:val="28"/>
                <w:szCs w:val="28"/>
              </w:rPr>
            </w:pPr>
            <w:r>
              <w:rPr>
                <w:sz w:val="28"/>
                <w:szCs w:val="28"/>
              </w:rPr>
              <w:t>3.</w:t>
            </w:r>
            <w:r>
              <w:t xml:space="preserve"> </w:t>
            </w:r>
            <w:r w:rsidRPr="00B54C7C">
              <w:rPr>
                <w:sz w:val="28"/>
                <w:szCs w:val="28"/>
              </w:rPr>
              <w:t>Установка дорожных знаков в населенных пунктах</w:t>
            </w:r>
            <w:r w:rsidR="007E5449">
              <w:rPr>
                <w:sz w:val="28"/>
                <w:szCs w:val="28"/>
              </w:rPr>
              <w:t>;</w:t>
            </w:r>
          </w:p>
          <w:p w:rsidR="0009460F" w:rsidRDefault="0009460F" w:rsidP="0061201F">
            <w:pPr>
              <w:widowControl w:val="0"/>
              <w:suppressLineNumbers/>
              <w:suppressAutoHyphens/>
              <w:snapToGrid w:val="0"/>
              <w:spacing w:line="100" w:lineRule="atLeast"/>
              <w:jc w:val="both"/>
              <w:rPr>
                <w:sz w:val="28"/>
                <w:szCs w:val="28"/>
              </w:rPr>
            </w:pPr>
            <w:r>
              <w:rPr>
                <w:sz w:val="28"/>
                <w:szCs w:val="28"/>
              </w:rPr>
              <w:t>4.</w:t>
            </w:r>
            <w:r>
              <w:t xml:space="preserve"> </w:t>
            </w:r>
            <w:r w:rsidRPr="0009460F">
              <w:rPr>
                <w:sz w:val="28"/>
                <w:szCs w:val="28"/>
              </w:rPr>
              <w:t>Монтаж искусственной дорожной неровности</w:t>
            </w:r>
            <w:r>
              <w:rPr>
                <w:sz w:val="28"/>
                <w:szCs w:val="28"/>
              </w:rPr>
              <w:t>.</w:t>
            </w:r>
          </w:p>
          <w:p w:rsidR="005B4D87" w:rsidRPr="00D63645" w:rsidRDefault="005B4D87" w:rsidP="0061201F">
            <w:pPr>
              <w:widowControl w:val="0"/>
              <w:suppressLineNumbers/>
              <w:suppressAutoHyphens/>
              <w:snapToGrid w:val="0"/>
              <w:spacing w:line="100" w:lineRule="atLeast"/>
              <w:jc w:val="both"/>
              <w:rPr>
                <w:sz w:val="28"/>
                <w:szCs w:val="28"/>
              </w:rPr>
            </w:pPr>
            <w:r>
              <w:rPr>
                <w:sz w:val="28"/>
                <w:szCs w:val="28"/>
              </w:rPr>
              <w:t>5.</w:t>
            </w:r>
            <w:r>
              <w:t xml:space="preserve"> </w:t>
            </w:r>
            <w:r w:rsidRPr="005B4D87">
              <w:rPr>
                <w:sz w:val="28"/>
                <w:szCs w:val="28"/>
              </w:rPr>
              <w:t>Нанесение дорожной разметки</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186228" w:rsidRDefault="00D63645" w:rsidP="00D63645">
            <w:pPr>
              <w:widowControl w:val="0"/>
              <w:suppressLineNumbers/>
              <w:suppressAutoHyphens/>
              <w:snapToGrid w:val="0"/>
              <w:spacing w:line="100" w:lineRule="atLeast"/>
              <w:jc w:val="both"/>
              <w:rPr>
                <w:sz w:val="28"/>
                <w:szCs w:val="28"/>
              </w:rPr>
            </w:pPr>
            <w:r w:rsidRPr="00186228">
              <w:rPr>
                <w:sz w:val="28"/>
                <w:szCs w:val="28"/>
              </w:rPr>
              <w:t xml:space="preserve">1. </w:t>
            </w:r>
            <w:r w:rsidR="00613804" w:rsidRPr="00186228">
              <w:rPr>
                <w:sz w:val="28"/>
                <w:szCs w:val="28"/>
              </w:rPr>
              <w:t>Установка дорожных знаков в населенных пунктах</w:t>
            </w:r>
            <w:r w:rsidRPr="00186228">
              <w:rPr>
                <w:sz w:val="28"/>
                <w:szCs w:val="28"/>
              </w:rPr>
              <w:t>;</w:t>
            </w:r>
          </w:p>
          <w:p w:rsidR="00D63645" w:rsidRPr="00186228" w:rsidRDefault="00D63645" w:rsidP="00D63645">
            <w:pPr>
              <w:widowControl w:val="0"/>
              <w:suppressLineNumbers/>
              <w:suppressAutoHyphens/>
              <w:snapToGrid w:val="0"/>
              <w:spacing w:line="100" w:lineRule="atLeast"/>
              <w:jc w:val="both"/>
              <w:rPr>
                <w:sz w:val="28"/>
                <w:szCs w:val="28"/>
              </w:rPr>
            </w:pPr>
            <w:r w:rsidRPr="00186228">
              <w:rPr>
                <w:sz w:val="28"/>
                <w:szCs w:val="28"/>
              </w:rPr>
              <w:t>2.</w:t>
            </w:r>
            <w:r w:rsidRPr="00186228">
              <w:rPr>
                <w:rFonts w:ascii="Calibri" w:eastAsia="Calibri" w:hAnsi="Calibri"/>
                <w:sz w:val="22"/>
                <w:szCs w:val="22"/>
                <w:lang w:eastAsia="en-US"/>
              </w:rPr>
              <w:t xml:space="preserve"> </w:t>
            </w:r>
            <w:r w:rsidR="00613804" w:rsidRPr="00186228">
              <w:rPr>
                <w:sz w:val="28"/>
                <w:szCs w:val="28"/>
              </w:rPr>
              <w:t>Нанесение дорожной разметки</w:t>
            </w:r>
            <w:r w:rsidRPr="00186228">
              <w:rPr>
                <w:sz w:val="28"/>
                <w:szCs w:val="28"/>
              </w:rPr>
              <w:t>;</w:t>
            </w:r>
          </w:p>
          <w:p w:rsidR="00D63645" w:rsidRPr="00186228" w:rsidRDefault="00D63645" w:rsidP="00D63645">
            <w:pPr>
              <w:widowControl w:val="0"/>
              <w:suppressLineNumbers/>
              <w:suppressAutoHyphens/>
              <w:snapToGrid w:val="0"/>
              <w:spacing w:line="100" w:lineRule="atLeast"/>
              <w:jc w:val="both"/>
              <w:rPr>
                <w:sz w:val="28"/>
                <w:szCs w:val="28"/>
              </w:rPr>
            </w:pPr>
            <w:r w:rsidRPr="00186228">
              <w:rPr>
                <w:sz w:val="28"/>
                <w:szCs w:val="28"/>
              </w:rPr>
              <w:t xml:space="preserve">3. </w:t>
            </w:r>
            <w:r w:rsidR="00613804" w:rsidRPr="00186228">
              <w:rPr>
                <w:sz w:val="28"/>
                <w:szCs w:val="28"/>
              </w:rPr>
              <w:t>Монтаж искусственной дорожной неровности</w:t>
            </w:r>
            <w:r w:rsidRPr="00186228">
              <w:rPr>
                <w:sz w:val="28"/>
                <w:szCs w:val="28"/>
              </w:rPr>
              <w:t>;</w:t>
            </w:r>
          </w:p>
          <w:p w:rsidR="00613804" w:rsidRPr="00186228" w:rsidRDefault="00613804" w:rsidP="00D63645">
            <w:pPr>
              <w:widowControl w:val="0"/>
              <w:suppressLineNumbers/>
              <w:suppressAutoHyphens/>
              <w:snapToGrid w:val="0"/>
              <w:spacing w:line="100" w:lineRule="atLeast"/>
              <w:jc w:val="both"/>
              <w:rPr>
                <w:sz w:val="28"/>
                <w:szCs w:val="28"/>
              </w:rPr>
            </w:pPr>
            <w:r w:rsidRPr="00186228">
              <w:rPr>
                <w:sz w:val="28"/>
                <w:szCs w:val="28"/>
              </w:rPr>
              <w:t>4.</w:t>
            </w:r>
            <w:r w:rsidR="00162439" w:rsidRPr="00186228">
              <w:t xml:space="preserve"> </w:t>
            </w:r>
            <w:r w:rsidRPr="00186228">
              <w:rPr>
                <w:sz w:val="28"/>
                <w:szCs w:val="28"/>
              </w:rPr>
              <w:t>Мониторинг профилактики детского дорожно-транспортного травматизма;</w:t>
            </w:r>
          </w:p>
          <w:p w:rsidR="00613804" w:rsidRPr="00186228" w:rsidRDefault="00613804" w:rsidP="00D63645">
            <w:pPr>
              <w:widowControl w:val="0"/>
              <w:suppressLineNumbers/>
              <w:suppressAutoHyphens/>
              <w:snapToGrid w:val="0"/>
              <w:spacing w:line="100" w:lineRule="atLeast"/>
              <w:jc w:val="both"/>
              <w:rPr>
                <w:sz w:val="28"/>
                <w:szCs w:val="28"/>
              </w:rPr>
            </w:pPr>
            <w:r w:rsidRPr="00186228">
              <w:rPr>
                <w:sz w:val="28"/>
                <w:szCs w:val="28"/>
              </w:rPr>
              <w:t>5.</w:t>
            </w:r>
            <w:r w:rsidR="00162439" w:rsidRPr="00186228">
              <w:rPr>
                <w:sz w:val="28"/>
                <w:szCs w:val="28"/>
              </w:rPr>
              <w:t xml:space="preserve"> </w:t>
            </w:r>
            <w:r w:rsidRPr="00186228">
              <w:rPr>
                <w:sz w:val="28"/>
                <w:szCs w:val="28"/>
              </w:rPr>
              <w:t>Изготовление уголков по правилам дорожного движения;</w:t>
            </w:r>
          </w:p>
          <w:p w:rsidR="00F73EE8" w:rsidRPr="00D63645" w:rsidRDefault="00162439" w:rsidP="00D63645">
            <w:pPr>
              <w:widowControl w:val="0"/>
              <w:suppressLineNumbers/>
              <w:suppressAutoHyphens/>
              <w:snapToGrid w:val="0"/>
              <w:spacing w:line="100" w:lineRule="atLeast"/>
              <w:jc w:val="both"/>
              <w:rPr>
                <w:sz w:val="28"/>
                <w:szCs w:val="28"/>
              </w:rPr>
            </w:pPr>
            <w:r w:rsidRPr="00186228">
              <w:rPr>
                <w:sz w:val="28"/>
                <w:szCs w:val="28"/>
              </w:rPr>
              <w:t xml:space="preserve">6. </w:t>
            </w:r>
            <w:r w:rsidR="00F73EE8" w:rsidRPr="00186228">
              <w:rPr>
                <w:sz w:val="28"/>
                <w:szCs w:val="28"/>
              </w:rPr>
              <w:t>Проведение семинаров по повышению квалификации преподавательского состава</w:t>
            </w:r>
            <w:r w:rsidR="00186228">
              <w:rPr>
                <w:sz w:val="28"/>
                <w:szCs w:val="28"/>
              </w:rPr>
              <w:t>;</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snapToGrid w:val="0"/>
              <w:jc w:val="both"/>
              <w:rPr>
                <w:sz w:val="28"/>
                <w:szCs w:val="28"/>
              </w:rPr>
            </w:pPr>
            <w:r w:rsidRPr="00D63645">
              <w:rPr>
                <w:sz w:val="28"/>
                <w:szCs w:val="28"/>
              </w:rPr>
              <w:t xml:space="preserve">2015 год </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D63645" w:rsidRDefault="00D63645" w:rsidP="00D63645">
            <w:pPr>
              <w:rPr>
                <w:sz w:val="28"/>
                <w:szCs w:val="28"/>
              </w:rPr>
            </w:pPr>
            <w:r w:rsidRPr="00D63645">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D63645" w:rsidRDefault="00F628DA" w:rsidP="00D63645">
            <w:pPr>
              <w:jc w:val="both"/>
              <w:rPr>
                <w:sz w:val="28"/>
                <w:szCs w:val="28"/>
              </w:rPr>
            </w:pPr>
            <w:r w:rsidRPr="00F628DA">
              <w:rPr>
                <w:sz w:val="28"/>
                <w:szCs w:val="28"/>
              </w:rPr>
              <w:t xml:space="preserve">Общий объем финансирования Программы за счет средств бюджета Пролетарского сельского поселения Кореновского района на 2015 год составляет </w:t>
            </w:r>
            <w:r w:rsidR="00123745" w:rsidRPr="00123745">
              <w:rPr>
                <w:sz w:val="28"/>
                <w:szCs w:val="28"/>
              </w:rPr>
              <w:t>219,042</w:t>
            </w:r>
            <w:r w:rsidR="00123745">
              <w:rPr>
                <w:sz w:val="28"/>
                <w:szCs w:val="28"/>
              </w:rPr>
              <w:t xml:space="preserve"> </w:t>
            </w:r>
            <w:r w:rsidRPr="00F628DA">
              <w:rPr>
                <w:sz w:val="28"/>
                <w:szCs w:val="28"/>
              </w:rPr>
              <w:t>тыс. руб.</w:t>
            </w:r>
          </w:p>
        </w:tc>
      </w:tr>
      <w:tr w:rsidR="00D63645" w:rsidRPr="00D63645" w:rsidTr="005C1E5E">
        <w:tc>
          <w:tcPr>
            <w:tcW w:w="2851" w:type="dxa"/>
            <w:tcBorders>
              <w:top w:val="single" w:sz="4" w:space="0" w:color="auto"/>
              <w:left w:val="single" w:sz="4" w:space="0" w:color="auto"/>
              <w:bottom w:val="single" w:sz="4" w:space="0" w:color="auto"/>
              <w:right w:val="single" w:sz="4" w:space="0" w:color="auto"/>
            </w:tcBorders>
          </w:tcPr>
          <w:p w:rsidR="00D63645" w:rsidRPr="00D63645" w:rsidRDefault="00D63645" w:rsidP="00D63645">
            <w:pPr>
              <w:rPr>
                <w:sz w:val="28"/>
                <w:szCs w:val="28"/>
              </w:rPr>
            </w:pPr>
            <w:r w:rsidRPr="00D63645">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D63645" w:rsidRDefault="00A44FE7" w:rsidP="00D63645">
            <w:pPr>
              <w:jc w:val="both"/>
              <w:rPr>
                <w:sz w:val="28"/>
                <w:szCs w:val="28"/>
              </w:rPr>
            </w:pPr>
            <w:r w:rsidRPr="00A44FE7">
              <w:rPr>
                <w:sz w:val="28"/>
                <w:szCs w:val="28"/>
              </w:rPr>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w:t>
            </w:r>
            <w:r w:rsidRPr="00A44FE7">
              <w:rPr>
                <w:sz w:val="28"/>
                <w:szCs w:val="28"/>
              </w:rPr>
              <w:lastRenderedPageBreak/>
              <w:t>аварийных ситуациях</w:t>
            </w:r>
          </w:p>
        </w:tc>
      </w:tr>
    </w:tbl>
    <w:p w:rsidR="00BB2AC4" w:rsidRPr="00917A83" w:rsidRDefault="00BB2AC4" w:rsidP="005C1718">
      <w:pPr>
        <w:pStyle w:val="21"/>
        <w:rPr>
          <w:szCs w:val="28"/>
        </w:rPr>
      </w:pPr>
    </w:p>
    <w:p w:rsidR="00BB2AC4" w:rsidRPr="008A496B" w:rsidRDefault="00BB2AC4" w:rsidP="00BB2AC4">
      <w:pPr>
        <w:pStyle w:val="a5"/>
        <w:jc w:val="center"/>
        <w:rPr>
          <w:b/>
          <w:sz w:val="16"/>
          <w:szCs w:val="16"/>
        </w:rPr>
      </w:pPr>
    </w:p>
    <w:p w:rsidR="00250376" w:rsidRDefault="00250376" w:rsidP="00250376">
      <w:pPr>
        <w:ind w:firstLine="708"/>
        <w:jc w:val="center"/>
        <w:rPr>
          <w:sz w:val="28"/>
          <w:szCs w:val="28"/>
        </w:rPr>
      </w:pPr>
      <w:r w:rsidRPr="00250376">
        <w:rPr>
          <w:sz w:val="28"/>
          <w:szCs w:val="28"/>
        </w:rPr>
        <w:t>1. Характеристика проблемы (задачи)</w:t>
      </w:r>
    </w:p>
    <w:p w:rsidR="00250376" w:rsidRDefault="00250376" w:rsidP="00243B14">
      <w:pPr>
        <w:ind w:firstLine="708"/>
        <w:jc w:val="both"/>
        <w:rPr>
          <w:rFonts w:eastAsia="PMingLiU"/>
          <w:sz w:val="28"/>
          <w:szCs w:val="28"/>
          <w:lang w:eastAsia="zh-TW"/>
        </w:rPr>
      </w:pPr>
    </w:p>
    <w:p w:rsidR="00243B14" w:rsidRPr="00243B14" w:rsidRDefault="00243B14" w:rsidP="00243B14">
      <w:pPr>
        <w:ind w:firstLine="708"/>
        <w:jc w:val="both"/>
        <w:rPr>
          <w:rFonts w:eastAsia="PMingLiU"/>
          <w:sz w:val="28"/>
          <w:szCs w:val="28"/>
          <w:lang w:eastAsia="zh-TW"/>
        </w:rPr>
      </w:pPr>
      <w:r w:rsidRPr="00E24C23">
        <w:rPr>
          <w:rFonts w:eastAsia="PMingLiU"/>
          <w:sz w:val="28"/>
          <w:szCs w:val="28"/>
          <w:lang w:eastAsia="zh-TW"/>
        </w:rPr>
        <w:t>Автомобильные дороги являются одним из важнейших элементов</w:t>
      </w:r>
      <w:r w:rsidRPr="00243B14">
        <w:rPr>
          <w:rFonts w:eastAsia="PMingLiU"/>
          <w:sz w:val="28"/>
          <w:szCs w:val="28"/>
          <w:lang w:eastAsia="zh-TW"/>
        </w:rPr>
        <w:t xml:space="preserve">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243B14" w:rsidRDefault="00243B14" w:rsidP="00243B14">
      <w:pPr>
        <w:ind w:firstLine="708"/>
        <w:jc w:val="both"/>
        <w:rPr>
          <w:rFonts w:eastAsia="PMingLiU"/>
          <w:sz w:val="28"/>
          <w:szCs w:val="28"/>
          <w:lang w:eastAsia="zh-TW"/>
        </w:rPr>
      </w:pPr>
      <w:r w:rsidRPr="00243B14">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243B14" w:rsidRDefault="00243B14" w:rsidP="00243B14">
      <w:pPr>
        <w:ind w:firstLine="709"/>
        <w:jc w:val="both"/>
        <w:rPr>
          <w:sz w:val="28"/>
          <w:szCs w:val="28"/>
        </w:rPr>
      </w:pPr>
      <w:r w:rsidRPr="00243B14">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43B14">
        <w:rPr>
          <w:sz w:val="28"/>
          <w:szCs w:val="28"/>
        </w:rPr>
        <w:t>функционирования системы обеспечения безопасности дорожного движения</w:t>
      </w:r>
      <w:proofErr w:type="gramEnd"/>
      <w:r w:rsidRPr="00243B14">
        <w:rPr>
          <w:sz w:val="28"/>
          <w:szCs w:val="28"/>
        </w:rPr>
        <w:t xml:space="preserve"> и крайне низкой дисциплиной участников дорожного движения.</w:t>
      </w:r>
      <w:r w:rsidRPr="00243B14">
        <w:rPr>
          <w:szCs w:val="20"/>
        </w:rPr>
        <w:t xml:space="preserve"> </w:t>
      </w:r>
      <w:r w:rsidRPr="00243B14">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243B14" w:rsidRDefault="00243B14" w:rsidP="00243B14">
      <w:pPr>
        <w:ind w:firstLine="709"/>
        <w:jc w:val="both"/>
        <w:rPr>
          <w:sz w:val="28"/>
          <w:szCs w:val="28"/>
        </w:rPr>
      </w:pPr>
      <w:r w:rsidRPr="00243B14">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243B14" w:rsidRDefault="00243B14" w:rsidP="00243B14">
      <w:pPr>
        <w:shd w:val="clear" w:color="auto" w:fill="FFFFFF"/>
        <w:ind w:firstLine="720"/>
        <w:jc w:val="both"/>
        <w:rPr>
          <w:sz w:val="28"/>
          <w:szCs w:val="28"/>
        </w:rPr>
      </w:pPr>
      <w:r w:rsidRPr="00243B14">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243B14" w:rsidRDefault="00243B14" w:rsidP="00243B14">
      <w:pPr>
        <w:ind w:firstLine="709"/>
        <w:jc w:val="both"/>
        <w:rPr>
          <w:sz w:val="28"/>
          <w:szCs w:val="28"/>
        </w:rPr>
      </w:pPr>
      <w:r w:rsidRPr="00243B14">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243B14" w:rsidRDefault="00243B14" w:rsidP="00243B14">
      <w:pPr>
        <w:ind w:firstLine="709"/>
        <w:jc w:val="both"/>
        <w:rPr>
          <w:sz w:val="28"/>
          <w:szCs w:val="28"/>
        </w:rPr>
      </w:pPr>
      <w:r w:rsidRPr="00243B14">
        <w:rPr>
          <w:sz w:val="28"/>
          <w:szCs w:val="28"/>
        </w:rPr>
        <w:t>-постоянно возрастающая мобильность населения;</w:t>
      </w:r>
    </w:p>
    <w:p w:rsidR="00243B14" w:rsidRPr="00243B14" w:rsidRDefault="00243B14" w:rsidP="00243B14">
      <w:pPr>
        <w:ind w:firstLine="709"/>
        <w:jc w:val="both"/>
        <w:rPr>
          <w:sz w:val="28"/>
          <w:szCs w:val="28"/>
        </w:rPr>
      </w:pPr>
      <w:r w:rsidRPr="00243B14">
        <w:rPr>
          <w:sz w:val="28"/>
          <w:szCs w:val="28"/>
        </w:rPr>
        <w:t>-уменьшение перевозок общественным транспортом и увеличение перевозок личным транспортом;</w:t>
      </w:r>
    </w:p>
    <w:p w:rsidR="00243B14" w:rsidRPr="00243B14" w:rsidRDefault="00243B14" w:rsidP="00243B14">
      <w:pPr>
        <w:ind w:firstLine="709"/>
        <w:jc w:val="both"/>
        <w:rPr>
          <w:sz w:val="28"/>
          <w:szCs w:val="28"/>
        </w:rPr>
      </w:pPr>
      <w:r w:rsidRPr="00243B14">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243B14" w:rsidRDefault="00243B14" w:rsidP="00243B14">
      <w:pPr>
        <w:ind w:firstLine="709"/>
        <w:jc w:val="both"/>
        <w:rPr>
          <w:sz w:val="28"/>
          <w:szCs w:val="28"/>
        </w:rPr>
      </w:pPr>
      <w:r w:rsidRPr="00243B14">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243B14" w:rsidRDefault="00243B14" w:rsidP="00243B14">
      <w:pPr>
        <w:ind w:firstLine="709"/>
        <w:jc w:val="both"/>
        <w:rPr>
          <w:sz w:val="28"/>
          <w:szCs w:val="28"/>
        </w:rPr>
      </w:pPr>
      <w:r w:rsidRPr="00243B14">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243B14" w:rsidRDefault="00243B14" w:rsidP="00243B14">
      <w:pPr>
        <w:ind w:firstLine="709"/>
        <w:jc w:val="both"/>
        <w:rPr>
          <w:sz w:val="28"/>
          <w:szCs w:val="28"/>
        </w:rPr>
      </w:pPr>
      <w:r w:rsidRPr="00243B14">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243B14" w:rsidRDefault="00243B14" w:rsidP="00243B14">
      <w:pPr>
        <w:ind w:firstLine="709"/>
        <w:jc w:val="both"/>
        <w:rPr>
          <w:sz w:val="28"/>
          <w:szCs w:val="28"/>
        </w:rPr>
      </w:pPr>
      <w:r w:rsidRPr="00243B14">
        <w:rPr>
          <w:sz w:val="28"/>
          <w:szCs w:val="28"/>
        </w:rPr>
        <w:t>Таким образом, необходимость разработки и реализации Программы обусловлена следующими причинами:</w:t>
      </w:r>
    </w:p>
    <w:p w:rsidR="00243B14" w:rsidRPr="00243B14" w:rsidRDefault="00243B14" w:rsidP="00243B14">
      <w:pPr>
        <w:ind w:firstLine="709"/>
        <w:jc w:val="both"/>
        <w:rPr>
          <w:sz w:val="28"/>
          <w:szCs w:val="28"/>
        </w:rPr>
      </w:pPr>
      <w:r w:rsidRPr="00243B14">
        <w:rPr>
          <w:sz w:val="28"/>
          <w:szCs w:val="28"/>
        </w:rPr>
        <w:t>-социально-экономическая острота проблемы обеспечения безопасности дорожного движения;</w:t>
      </w:r>
    </w:p>
    <w:p w:rsidR="00243B14" w:rsidRPr="00243B14" w:rsidRDefault="00243B14" w:rsidP="00243B14">
      <w:pPr>
        <w:ind w:firstLine="709"/>
        <w:jc w:val="both"/>
        <w:rPr>
          <w:sz w:val="28"/>
          <w:szCs w:val="28"/>
        </w:rPr>
      </w:pPr>
      <w:r w:rsidRPr="00243B14">
        <w:rPr>
          <w:sz w:val="28"/>
          <w:szCs w:val="28"/>
        </w:rPr>
        <w:t>-межотраслевой и межведомственный характер проблемы.</w:t>
      </w:r>
    </w:p>
    <w:p w:rsidR="00243B14" w:rsidRPr="00243B14" w:rsidRDefault="00243B14" w:rsidP="00243B14">
      <w:pPr>
        <w:ind w:firstLine="709"/>
        <w:jc w:val="both"/>
        <w:rPr>
          <w:sz w:val="28"/>
          <w:szCs w:val="28"/>
        </w:rPr>
      </w:pPr>
      <w:r w:rsidRPr="00243B14">
        <w:rPr>
          <w:sz w:val="28"/>
          <w:szCs w:val="28"/>
        </w:rPr>
        <w:t>Применение программно-целевого метода позволит осуществить:</w:t>
      </w:r>
    </w:p>
    <w:p w:rsidR="00243B14" w:rsidRPr="00243B14" w:rsidRDefault="00243B14" w:rsidP="00243B14">
      <w:pPr>
        <w:ind w:firstLine="709"/>
        <w:jc w:val="both"/>
        <w:rPr>
          <w:sz w:val="28"/>
          <w:szCs w:val="28"/>
        </w:rPr>
      </w:pPr>
      <w:r w:rsidRPr="00243B14">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243B14" w:rsidRDefault="00243B14" w:rsidP="00243B14">
      <w:pPr>
        <w:ind w:firstLine="709"/>
        <w:jc w:val="both"/>
        <w:rPr>
          <w:sz w:val="28"/>
          <w:szCs w:val="28"/>
        </w:rPr>
      </w:pPr>
      <w:r w:rsidRPr="00243B14">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Default="00243B14" w:rsidP="000E0C1E">
      <w:pPr>
        <w:pStyle w:val="a7"/>
        <w:ind w:firstLine="851"/>
        <w:jc w:val="both"/>
        <w:rPr>
          <w:sz w:val="28"/>
          <w:szCs w:val="28"/>
        </w:rPr>
      </w:pPr>
    </w:p>
    <w:p w:rsidR="00641981" w:rsidRPr="00453ED0" w:rsidRDefault="005C1718" w:rsidP="00DA2870">
      <w:pPr>
        <w:numPr>
          <w:ilvl w:val="0"/>
          <w:numId w:val="9"/>
        </w:numPr>
        <w:jc w:val="center"/>
        <w:rPr>
          <w:color w:val="000000"/>
          <w:sz w:val="28"/>
          <w:szCs w:val="28"/>
        </w:rPr>
      </w:pPr>
      <w:r>
        <w:rPr>
          <w:sz w:val="28"/>
          <w:szCs w:val="28"/>
        </w:rPr>
        <w:t>Основные цели и задачи Программы</w:t>
      </w:r>
    </w:p>
    <w:p w:rsidR="00453ED0" w:rsidRPr="000B682F" w:rsidRDefault="00453ED0" w:rsidP="00453ED0">
      <w:pPr>
        <w:ind w:left="360"/>
        <w:rPr>
          <w:color w:val="000000"/>
          <w:sz w:val="28"/>
          <w:szCs w:val="28"/>
        </w:rPr>
      </w:pPr>
    </w:p>
    <w:p w:rsidR="00E53BA3" w:rsidRDefault="00BE7443" w:rsidP="00E53BA3">
      <w:pPr>
        <w:shd w:val="clear" w:color="auto" w:fill="FFFFFF"/>
        <w:spacing w:line="200" w:lineRule="atLeast"/>
        <w:ind w:left="-15" w:firstLine="885"/>
        <w:jc w:val="both"/>
      </w:pPr>
      <w:r>
        <w:rPr>
          <w:sz w:val="28"/>
          <w:szCs w:val="28"/>
        </w:rPr>
        <w:t>Основными целями Программы являются:</w:t>
      </w:r>
      <w:r w:rsidR="00E53BA3" w:rsidRPr="00E53BA3">
        <w:t xml:space="preserve"> </w:t>
      </w:r>
    </w:p>
    <w:p w:rsidR="00E53BA3" w:rsidRPr="00E53BA3" w:rsidRDefault="00E53BA3" w:rsidP="00E53BA3">
      <w:pPr>
        <w:shd w:val="clear" w:color="auto" w:fill="FFFFFF"/>
        <w:spacing w:line="200" w:lineRule="atLeast"/>
        <w:ind w:left="-15" w:firstLine="885"/>
        <w:jc w:val="both"/>
        <w:rPr>
          <w:sz w:val="28"/>
          <w:szCs w:val="28"/>
        </w:rPr>
      </w:pPr>
      <w:r>
        <w:rPr>
          <w:sz w:val="28"/>
          <w:szCs w:val="28"/>
        </w:rPr>
        <w:t>- п</w:t>
      </w:r>
      <w:r w:rsidRPr="00E53BA3">
        <w:rPr>
          <w:sz w:val="28"/>
          <w:szCs w:val="28"/>
        </w:rPr>
        <w:t xml:space="preserve">овышение безопасности дорожного движения на территории Пролетарского сельского поселения Кореновского района; </w:t>
      </w:r>
    </w:p>
    <w:p w:rsidR="00E53BA3" w:rsidRPr="00E53BA3" w:rsidRDefault="00B45A0E" w:rsidP="00E53BA3">
      <w:pPr>
        <w:shd w:val="clear" w:color="auto" w:fill="FFFFFF"/>
        <w:spacing w:line="200" w:lineRule="atLeast"/>
        <w:ind w:left="-15" w:firstLine="885"/>
        <w:jc w:val="both"/>
        <w:rPr>
          <w:sz w:val="28"/>
          <w:szCs w:val="28"/>
        </w:rPr>
      </w:pPr>
      <w:r>
        <w:rPr>
          <w:sz w:val="28"/>
          <w:szCs w:val="28"/>
        </w:rPr>
        <w:t>- к</w:t>
      </w:r>
      <w:r w:rsidR="00E53BA3" w:rsidRPr="00E53BA3">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Default="00B454FA" w:rsidP="00E53BA3">
      <w:pPr>
        <w:shd w:val="clear" w:color="auto" w:fill="FFFFFF"/>
        <w:spacing w:line="200" w:lineRule="atLeast"/>
        <w:ind w:left="-15" w:firstLine="885"/>
        <w:jc w:val="both"/>
        <w:rPr>
          <w:sz w:val="28"/>
          <w:szCs w:val="28"/>
        </w:rPr>
      </w:pPr>
      <w:r>
        <w:rPr>
          <w:sz w:val="28"/>
          <w:szCs w:val="28"/>
        </w:rPr>
        <w:lastRenderedPageBreak/>
        <w:t>- с</w:t>
      </w:r>
      <w:r w:rsidR="00E53BA3" w:rsidRPr="00E53BA3">
        <w:rPr>
          <w:sz w:val="28"/>
          <w:szCs w:val="28"/>
        </w:rPr>
        <w:t>охранение жизни, здоровья и имущества участников дорожного движени</w:t>
      </w:r>
      <w:r w:rsidR="00816097">
        <w:rPr>
          <w:sz w:val="28"/>
          <w:szCs w:val="28"/>
        </w:rPr>
        <w:t>я, защита их законных интересов.</w:t>
      </w:r>
    </w:p>
    <w:p w:rsidR="00E53BA3" w:rsidRDefault="00E53BA3" w:rsidP="00641981">
      <w:pPr>
        <w:shd w:val="clear" w:color="auto" w:fill="FFFFFF"/>
        <w:spacing w:line="200" w:lineRule="atLeast"/>
        <w:ind w:left="-15" w:firstLine="885"/>
        <w:jc w:val="both"/>
        <w:rPr>
          <w:sz w:val="28"/>
          <w:szCs w:val="28"/>
        </w:rPr>
      </w:pPr>
      <w:r w:rsidRPr="00E53BA3">
        <w:rPr>
          <w:sz w:val="28"/>
          <w:szCs w:val="28"/>
        </w:rPr>
        <w:t>Основными Задач</w:t>
      </w:r>
      <w:r>
        <w:rPr>
          <w:sz w:val="28"/>
          <w:szCs w:val="28"/>
        </w:rPr>
        <w:t>ами</w:t>
      </w:r>
      <w:r w:rsidRPr="00E53BA3">
        <w:rPr>
          <w:sz w:val="28"/>
          <w:szCs w:val="28"/>
        </w:rPr>
        <w:t xml:space="preserve"> Программы являются:</w:t>
      </w:r>
    </w:p>
    <w:p w:rsidR="00F17A66" w:rsidRDefault="00F17A66" w:rsidP="00641981">
      <w:pPr>
        <w:shd w:val="clear" w:color="auto" w:fill="FFFFFF"/>
        <w:spacing w:line="200" w:lineRule="atLeast"/>
        <w:ind w:left="-15" w:firstLine="885"/>
        <w:jc w:val="both"/>
        <w:rPr>
          <w:sz w:val="28"/>
          <w:szCs w:val="28"/>
        </w:rPr>
      </w:pPr>
      <w:r>
        <w:rPr>
          <w:sz w:val="28"/>
          <w:szCs w:val="28"/>
        </w:rPr>
        <w:t>-предотвращение опасного поведения участников дорожного движения в сельском поселении;</w:t>
      </w:r>
    </w:p>
    <w:p w:rsidR="009627F2" w:rsidRDefault="009627F2" w:rsidP="00641981">
      <w:pPr>
        <w:shd w:val="clear" w:color="auto" w:fill="FFFFFF"/>
        <w:spacing w:line="200" w:lineRule="atLeast"/>
        <w:ind w:left="-15" w:firstLine="885"/>
        <w:jc w:val="both"/>
        <w:rPr>
          <w:sz w:val="28"/>
          <w:szCs w:val="28"/>
        </w:rPr>
      </w:pPr>
      <w:r>
        <w:rPr>
          <w:sz w:val="28"/>
          <w:szCs w:val="28"/>
        </w:rPr>
        <w:t>-сокращение количества детского дорожно-транспортного травматизма</w:t>
      </w:r>
      <w:r w:rsidR="00637DC7">
        <w:rPr>
          <w:sz w:val="28"/>
          <w:szCs w:val="28"/>
        </w:rPr>
        <w:t>;</w:t>
      </w:r>
    </w:p>
    <w:p w:rsidR="00637DC7" w:rsidRDefault="000E0C1E" w:rsidP="00641981">
      <w:pPr>
        <w:shd w:val="clear" w:color="auto" w:fill="FFFFFF"/>
        <w:spacing w:line="200" w:lineRule="atLeast"/>
        <w:ind w:left="-15" w:firstLine="885"/>
        <w:jc w:val="both"/>
        <w:rPr>
          <w:sz w:val="28"/>
          <w:szCs w:val="28"/>
        </w:rPr>
      </w:pPr>
      <w:r>
        <w:rPr>
          <w:sz w:val="28"/>
          <w:szCs w:val="28"/>
        </w:rPr>
        <w:t>-совершенствование</w:t>
      </w:r>
      <w:r w:rsidR="00637DC7">
        <w:rPr>
          <w:sz w:val="28"/>
          <w:szCs w:val="28"/>
        </w:rPr>
        <w:t xml:space="preserve"> на системном уровне </w:t>
      </w:r>
      <w:proofErr w:type="gramStart"/>
      <w:r w:rsidR="00637DC7">
        <w:rPr>
          <w:sz w:val="28"/>
          <w:szCs w:val="28"/>
        </w:rPr>
        <w:t>способов</w:t>
      </w:r>
      <w:r>
        <w:rPr>
          <w:sz w:val="28"/>
          <w:szCs w:val="28"/>
        </w:rPr>
        <w:t xml:space="preserve"> </w:t>
      </w:r>
      <w:r w:rsidR="00637DC7">
        <w:rPr>
          <w:sz w:val="28"/>
          <w:szCs w:val="28"/>
        </w:rPr>
        <w:t>организации движения всех видов транспорта</w:t>
      </w:r>
      <w:proofErr w:type="gramEnd"/>
      <w:r w:rsidR="00637DC7">
        <w:rPr>
          <w:sz w:val="28"/>
          <w:szCs w:val="28"/>
        </w:rPr>
        <w:t xml:space="preserve"> </w:t>
      </w:r>
      <w:r>
        <w:rPr>
          <w:sz w:val="28"/>
          <w:szCs w:val="28"/>
        </w:rPr>
        <w:t>и участников дорожного движения,</w:t>
      </w:r>
      <w:r w:rsidR="00637DC7">
        <w:rPr>
          <w:sz w:val="28"/>
          <w:szCs w:val="28"/>
        </w:rPr>
        <w:t xml:space="preserve"> </w:t>
      </w:r>
      <w:r>
        <w:rPr>
          <w:sz w:val="28"/>
          <w:szCs w:val="28"/>
        </w:rPr>
        <w:t>н</w:t>
      </w:r>
      <w:r w:rsidR="00637DC7">
        <w:rPr>
          <w:sz w:val="28"/>
          <w:szCs w:val="28"/>
        </w:rPr>
        <w:t>аиболее подверженных риску попасть в дорожно-транспортные прои</w:t>
      </w:r>
      <w:r>
        <w:rPr>
          <w:sz w:val="28"/>
          <w:szCs w:val="28"/>
        </w:rPr>
        <w:t>с</w:t>
      </w:r>
      <w:r w:rsidR="00637DC7">
        <w:rPr>
          <w:sz w:val="28"/>
          <w:szCs w:val="28"/>
        </w:rPr>
        <w:t>шествия;</w:t>
      </w:r>
    </w:p>
    <w:p w:rsidR="00637DC7" w:rsidRDefault="00637DC7" w:rsidP="00641981">
      <w:pPr>
        <w:shd w:val="clear" w:color="auto" w:fill="FFFFFF"/>
        <w:spacing w:line="200" w:lineRule="atLeast"/>
        <w:ind w:left="-15" w:firstLine="885"/>
        <w:jc w:val="both"/>
        <w:rPr>
          <w:sz w:val="28"/>
          <w:szCs w:val="28"/>
        </w:rPr>
      </w:pPr>
      <w:r>
        <w:rPr>
          <w:sz w:val="28"/>
          <w:szCs w:val="28"/>
        </w:rPr>
        <w:t>-повышение уровня безопасности движения транспортных средств;</w:t>
      </w:r>
    </w:p>
    <w:p w:rsidR="00637DC7" w:rsidRDefault="00637DC7" w:rsidP="00641981">
      <w:pPr>
        <w:shd w:val="clear" w:color="auto" w:fill="FFFFFF"/>
        <w:spacing w:line="200" w:lineRule="atLeast"/>
        <w:ind w:left="-15" w:firstLine="885"/>
        <w:jc w:val="both"/>
        <w:rPr>
          <w:sz w:val="28"/>
          <w:szCs w:val="28"/>
        </w:rPr>
      </w:pPr>
      <w:r>
        <w:rPr>
          <w:sz w:val="28"/>
          <w:szCs w:val="28"/>
        </w:rPr>
        <w:t>-повышение уровня безопасности движения транспортных средств</w:t>
      </w:r>
      <w:r w:rsidR="00A7518E">
        <w:rPr>
          <w:sz w:val="28"/>
          <w:szCs w:val="28"/>
        </w:rPr>
        <w:t xml:space="preserve"> и пешеходов в темное время суток;</w:t>
      </w:r>
    </w:p>
    <w:p w:rsidR="00A7518E" w:rsidRDefault="00A7518E" w:rsidP="00641981">
      <w:pPr>
        <w:shd w:val="clear" w:color="auto" w:fill="FFFFFF"/>
        <w:spacing w:line="200" w:lineRule="atLeast"/>
        <w:ind w:left="-15" w:firstLine="885"/>
        <w:jc w:val="both"/>
        <w:rPr>
          <w:sz w:val="28"/>
          <w:szCs w:val="28"/>
        </w:rPr>
      </w:pPr>
      <w:r>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Pr>
          <w:sz w:val="28"/>
          <w:szCs w:val="28"/>
        </w:rPr>
        <w:t>-повышение безопасности движения за счет формирования общественного мнения.</w:t>
      </w:r>
    </w:p>
    <w:p w:rsidR="00453ED0" w:rsidRDefault="00453ED0" w:rsidP="00A7518E">
      <w:pPr>
        <w:pStyle w:val="a7"/>
        <w:ind w:firstLine="708"/>
        <w:jc w:val="center"/>
      </w:pPr>
    </w:p>
    <w:p w:rsidR="00453ED0" w:rsidRPr="00453ED0" w:rsidRDefault="00453ED0" w:rsidP="00453ED0">
      <w:pPr>
        <w:ind w:firstLine="705"/>
        <w:jc w:val="center"/>
        <w:rPr>
          <w:sz w:val="28"/>
          <w:szCs w:val="28"/>
        </w:rPr>
      </w:pPr>
      <w:r w:rsidRPr="00453ED0">
        <w:rPr>
          <w:sz w:val="28"/>
          <w:szCs w:val="28"/>
        </w:rPr>
        <w:t>Целевые индикаторы программы</w:t>
      </w:r>
    </w:p>
    <w:p w:rsidR="0046414B" w:rsidRDefault="0046414B" w:rsidP="00A7518E">
      <w:pPr>
        <w:pStyle w:val="a7"/>
        <w:ind w:firstLine="708"/>
        <w:jc w:val="center"/>
      </w:pPr>
    </w:p>
    <w:tbl>
      <w:tblPr>
        <w:tblW w:w="9768" w:type="dxa"/>
        <w:tblInd w:w="68" w:type="dxa"/>
        <w:tblLayout w:type="fixed"/>
        <w:tblCellMar>
          <w:top w:w="55" w:type="dxa"/>
          <w:left w:w="55" w:type="dxa"/>
          <w:bottom w:w="55" w:type="dxa"/>
          <w:right w:w="55" w:type="dxa"/>
        </w:tblCellMar>
        <w:tblLook w:val="0000" w:firstRow="0" w:lastRow="0" w:firstColumn="0" w:lastColumn="0" w:noHBand="0" w:noVBand="0"/>
      </w:tblPr>
      <w:tblGrid>
        <w:gridCol w:w="5232"/>
        <w:gridCol w:w="1985"/>
        <w:gridCol w:w="1275"/>
        <w:gridCol w:w="1276"/>
      </w:tblGrid>
      <w:tr w:rsidR="00B529D2" w:rsidTr="00B529D2">
        <w:tc>
          <w:tcPr>
            <w:tcW w:w="5232" w:type="dxa"/>
            <w:tcBorders>
              <w:top w:val="single" w:sz="1" w:space="0" w:color="000000"/>
              <w:left w:val="single" w:sz="1" w:space="0" w:color="000000"/>
              <w:bottom w:val="single" w:sz="1" w:space="0" w:color="000000"/>
            </w:tcBorders>
            <w:shd w:val="clear" w:color="auto" w:fill="auto"/>
          </w:tcPr>
          <w:p w:rsidR="00B529D2" w:rsidRDefault="00B529D2" w:rsidP="005C1E5E">
            <w:pPr>
              <w:pStyle w:val="ae"/>
              <w:snapToGrid w:val="0"/>
              <w:spacing w:after="0" w:line="200" w:lineRule="atLeast"/>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Наименование индикатора результативности</w:t>
            </w:r>
          </w:p>
        </w:tc>
        <w:tc>
          <w:tcPr>
            <w:tcW w:w="1985" w:type="dxa"/>
            <w:tcBorders>
              <w:top w:val="single" w:sz="1" w:space="0" w:color="000000"/>
              <w:left w:val="single" w:sz="1" w:space="0" w:color="000000"/>
              <w:bottom w:val="single" w:sz="1" w:space="0" w:color="000000"/>
              <w:right w:val="single" w:sz="1" w:space="0" w:color="000000"/>
            </w:tcBorders>
          </w:tcPr>
          <w:p w:rsidR="00B529D2" w:rsidRDefault="00B529D2" w:rsidP="005C1E5E">
            <w:pPr>
              <w:pStyle w:val="ae"/>
              <w:snapToGrid w:val="0"/>
              <w:spacing w:after="0" w:line="200" w:lineRule="atLeast"/>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Единица измерения</w:t>
            </w:r>
          </w:p>
        </w:tc>
        <w:tc>
          <w:tcPr>
            <w:tcW w:w="1275" w:type="dxa"/>
            <w:tcBorders>
              <w:top w:val="single" w:sz="1" w:space="0" w:color="000000"/>
              <w:left w:val="single" w:sz="1" w:space="0" w:color="000000"/>
              <w:bottom w:val="single" w:sz="1" w:space="0" w:color="000000"/>
            </w:tcBorders>
            <w:shd w:val="clear" w:color="auto" w:fill="auto"/>
          </w:tcPr>
          <w:p w:rsidR="00B529D2" w:rsidRPr="008D4728" w:rsidRDefault="00B529D2" w:rsidP="005C1E5E">
            <w:pPr>
              <w:pStyle w:val="ae"/>
              <w:snapToGrid w:val="0"/>
              <w:spacing w:after="0" w:line="200" w:lineRule="atLeast"/>
              <w:ind w:left="5" w:right="5"/>
              <w:jc w:val="center"/>
              <w:rPr>
                <w:rFonts w:ascii="Times New Roman" w:hAnsi="Times New Roman" w:cs="Times New Roman"/>
                <w:kern w:val="1"/>
                <w:sz w:val="28"/>
                <w:szCs w:val="24"/>
              </w:rPr>
            </w:pPr>
            <w:r>
              <w:rPr>
                <w:rFonts w:ascii="Times New Roman" w:eastAsia="DejaVuSans" w:hAnsi="Times New Roman" w:cs="Times New Roman"/>
                <w:kern w:val="1"/>
                <w:sz w:val="28"/>
                <w:szCs w:val="24"/>
              </w:rPr>
              <w:t xml:space="preserve">Базовый показатель 2014 год </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B529D2" w:rsidRDefault="00B529D2" w:rsidP="005C1E5E">
            <w:pPr>
              <w:pStyle w:val="ae"/>
              <w:snapToGrid w:val="0"/>
              <w:spacing w:after="0" w:line="200" w:lineRule="atLeast"/>
              <w:ind w:left="5" w:right="5" w:firstLine="90"/>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 xml:space="preserve">План </w:t>
            </w:r>
          </w:p>
          <w:p w:rsidR="00B529D2" w:rsidRDefault="00B529D2" w:rsidP="005C1E5E">
            <w:pPr>
              <w:pStyle w:val="ae"/>
              <w:spacing w:after="0" w:line="200" w:lineRule="atLeast"/>
              <w:ind w:left="5" w:right="5" w:firstLine="90"/>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на</w:t>
            </w:r>
          </w:p>
          <w:p w:rsidR="00B529D2" w:rsidRDefault="00B529D2" w:rsidP="005C1E5E">
            <w:pPr>
              <w:pStyle w:val="ae"/>
              <w:spacing w:after="0" w:line="200" w:lineRule="atLeast"/>
              <w:ind w:right="5"/>
              <w:jc w:val="both"/>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4"/>
              </w:rPr>
              <w:t xml:space="preserve">2015 год </w:t>
            </w:r>
          </w:p>
        </w:tc>
      </w:tr>
      <w:tr w:rsidR="00B529D2" w:rsidTr="00B529D2">
        <w:tc>
          <w:tcPr>
            <w:tcW w:w="5232" w:type="dxa"/>
            <w:tcBorders>
              <w:left w:val="single" w:sz="1" w:space="0" w:color="000000"/>
              <w:bottom w:val="single" w:sz="1" w:space="0" w:color="000000"/>
            </w:tcBorders>
            <w:shd w:val="clear" w:color="auto" w:fill="auto"/>
          </w:tcPr>
          <w:p w:rsidR="00B529D2" w:rsidRPr="005272BB" w:rsidRDefault="00B529D2" w:rsidP="00B529D2">
            <w:pPr>
              <w:pStyle w:val="af"/>
              <w:snapToGrid w:val="0"/>
              <w:spacing w:after="0" w:line="200" w:lineRule="atLeast"/>
              <w:ind w:right="5"/>
              <w:rPr>
                <w:rFonts w:ascii="Times New Roman" w:eastAsia="DejaVuSans" w:hAnsi="Times New Roman" w:cs="Times New Roman"/>
                <w:kern w:val="1"/>
                <w:sz w:val="28"/>
                <w:szCs w:val="24"/>
              </w:rPr>
            </w:pPr>
            <w:r>
              <w:rPr>
                <w:rFonts w:ascii="Times New Roman" w:hAnsi="Times New Roman" w:cs="Times New Roman"/>
                <w:sz w:val="28"/>
                <w:szCs w:val="28"/>
              </w:rPr>
              <w:t>С</w:t>
            </w:r>
            <w:r w:rsidRPr="005272BB">
              <w:rPr>
                <w:rFonts w:ascii="Times New Roman" w:hAnsi="Times New Roman" w:cs="Times New Roman"/>
                <w:sz w:val="28"/>
                <w:szCs w:val="28"/>
              </w:rPr>
              <w:t xml:space="preserve">нижение роста  уровня аварийности на дорогах </w:t>
            </w:r>
            <w:r>
              <w:rPr>
                <w:rFonts w:ascii="Times New Roman" w:hAnsi="Times New Roman" w:cs="Times New Roman"/>
                <w:sz w:val="28"/>
                <w:szCs w:val="28"/>
              </w:rPr>
              <w:t>Пролетарского</w:t>
            </w:r>
            <w:r w:rsidRPr="005272BB">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sz w:val="28"/>
                <w:szCs w:val="28"/>
              </w:rPr>
              <w:t>.</w:t>
            </w:r>
          </w:p>
        </w:tc>
        <w:tc>
          <w:tcPr>
            <w:tcW w:w="1985" w:type="dxa"/>
            <w:tcBorders>
              <w:left w:val="single" w:sz="1" w:space="0" w:color="000000"/>
              <w:bottom w:val="single" w:sz="1" w:space="0" w:color="000000"/>
              <w:right w:val="single" w:sz="1" w:space="0" w:color="000000"/>
            </w:tcBorders>
          </w:tcPr>
          <w:p w:rsidR="00B529D2" w:rsidRDefault="00B529D2" w:rsidP="005C1E5E">
            <w:pPr>
              <w:pStyle w:val="ae"/>
              <w:snapToGrid w:val="0"/>
              <w:ind w:left="5" w:right="5"/>
              <w:jc w:val="center"/>
              <w:rPr>
                <w:rFonts w:ascii="Times New Roman" w:eastAsia="DejaVuSans" w:hAnsi="Times New Roman" w:cs="Times New Roman"/>
                <w:kern w:val="1"/>
                <w:sz w:val="28"/>
                <w:szCs w:val="24"/>
              </w:rPr>
            </w:pPr>
            <w:r w:rsidRPr="00B529D2">
              <w:rPr>
                <w:rFonts w:ascii="Times New Roman" w:eastAsia="DejaVuSans" w:hAnsi="Times New Roman" w:cs="Times New Roman"/>
                <w:kern w:val="1"/>
                <w:sz w:val="28"/>
                <w:szCs w:val="24"/>
              </w:rPr>
              <w:t>ед.</w:t>
            </w:r>
          </w:p>
        </w:tc>
        <w:tc>
          <w:tcPr>
            <w:tcW w:w="1275" w:type="dxa"/>
            <w:tcBorders>
              <w:left w:val="single" w:sz="1" w:space="0" w:color="000000"/>
              <w:bottom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4"/>
              </w:rPr>
            </w:pPr>
            <w:r>
              <w:rPr>
                <w:rFonts w:ascii="Times New Roman" w:eastAsia="DejaVuSans" w:hAnsi="Times New Roman" w:cs="Times New Roman"/>
                <w:kern w:val="1"/>
                <w:sz w:val="28"/>
                <w:szCs w:val="24"/>
              </w:rPr>
              <w:t>1</w:t>
            </w:r>
          </w:p>
        </w:tc>
        <w:tc>
          <w:tcPr>
            <w:tcW w:w="1276" w:type="dxa"/>
            <w:tcBorders>
              <w:left w:val="single" w:sz="1" w:space="0" w:color="000000"/>
              <w:bottom w:val="single" w:sz="1" w:space="0" w:color="000000"/>
              <w:right w:val="single" w:sz="1" w:space="0" w:color="000000"/>
            </w:tcBorders>
            <w:shd w:val="clear" w:color="auto" w:fill="auto"/>
          </w:tcPr>
          <w:p w:rsidR="00B529D2" w:rsidRDefault="00B529D2" w:rsidP="005C1E5E">
            <w:pPr>
              <w:pStyle w:val="ae"/>
              <w:snapToGrid w:val="0"/>
              <w:ind w:left="5" w:right="5"/>
              <w:jc w:val="center"/>
              <w:rPr>
                <w:rFonts w:ascii="Times New Roman" w:hAnsi="Times New Roman" w:cs="Times New Roman"/>
                <w:color w:val="000000"/>
                <w:kern w:val="1"/>
                <w:sz w:val="28"/>
                <w:szCs w:val="28"/>
                <w:lang w:eastAsia="ru-RU"/>
              </w:rPr>
            </w:pPr>
            <w:r>
              <w:rPr>
                <w:rFonts w:ascii="Times New Roman" w:hAnsi="Times New Roman" w:cs="Times New Roman"/>
                <w:color w:val="000000"/>
                <w:kern w:val="1"/>
                <w:sz w:val="28"/>
                <w:szCs w:val="28"/>
                <w:lang w:eastAsia="ru-RU"/>
              </w:rPr>
              <w:t>0</w:t>
            </w:r>
          </w:p>
        </w:tc>
      </w:tr>
      <w:tr w:rsidR="00B529D2" w:rsidRPr="008D4728" w:rsidTr="00B529D2">
        <w:tc>
          <w:tcPr>
            <w:tcW w:w="5232" w:type="dxa"/>
            <w:tcBorders>
              <w:top w:val="single" w:sz="1" w:space="0" w:color="000000"/>
              <w:left w:val="single" w:sz="1" w:space="0" w:color="000000"/>
              <w:bottom w:val="single" w:sz="1" w:space="0" w:color="000000"/>
            </w:tcBorders>
            <w:shd w:val="clear" w:color="auto" w:fill="auto"/>
          </w:tcPr>
          <w:p w:rsidR="00B529D2" w:rsidRPr="004A2D5A" w:rsidRDefault="00B529D2" w:rsidP="005C1E5E">
            <w:pPr>
              <w:pStyle w:val="af"/>
              <w:snapToGrid w:val="0"/>
              <w:spacing w:after="0" w:line="200" w:lineRule="atLeast"/>
              <w:ind w:right="5"/>
              <w:rPr>
                <w:rFonts w:ascii="Times New Roman" w:eastAsia="DejaVuSans" w:hAnsi="Times New Roman" w:cs="Times New Roman"/>
                <w:kern w:val="1"/>
                <w:sz w:val="28"/>
                <w:szCs w:val="24"/>
              </w:rPr>
            </w:pPr>
            <w:r>
              <w:rPr>
                <w:rFonts w:ascii="Times New Roman" w:hAnsi="Times New Roman" w:cs="Times New Roman"/>
                <w:sz w:val="28"/>
                <w:szCs w:val="28"/>
              </w:rPr>
              <w:t xml:space="preserve"> С</w:t>
            </w:r>
            <w:r w:rsidRPr="004A2D5A">
              <w:rPr>
                <w:rFonts w:ascii="Times New Roman" w:hAnsi="Times New Roman" w:cs="Times New Roman"/>
                <w:sz w:val="28"/>
                <w:szCs w:val="28"/>
              </w:rPr>
              <w:t>нижение уровня  числа лиц, погибших в дорожно-транспортных происшествиях</w:t>
            </w:r>
            <w:r>
              <w:rPr>
                <w:rFonts w:ascii="Times New Roman" w:hAnsi="Times New Roman" w:cs="Times New Roman"/>
                <w:sz w:val="28"/>
                <w:szCs w:val="28"/>
              </w:rPr>
              <w:t>.</w:t>
            </w:r>
          </w:p>
        </w:tc>
        <w:tc>
          <w:tcPr>
            <w:tcW w:w="1985" w:type="dxa"/>
            <w:tcBorders>
              <w:top w:val="single" w:sz="1" w:space="0" w:color="000000"/>
              <w:left w:val="single" w:sz="1" w:space="0" w:color="000000"/>
              <w:bottom w:val="single" w:sz="1" w:space="0" w:color="000000"/>
              <w:right w:val="single" w:sz="1" w:space="0" w:color="000000"/>
            </w:tcBorders>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sidRPr="00B529D2">
              <w:rPr>
                <w:rFonts w:ascii="Times New Roman" w:eastAsia="DejaVuSans" w:hAnsi="Times New Roman" w:cs="Times New Roman"/>
                <w:kern w:val="1"/>
                <w:sz w:val="28"/>
                <w:szCs w:val="28"/>
              </w:rPr>
              <w:t>ед.</w:t>
            </w:r>
          </w:p>
        </w:tc>
        <w:tc>
          <w:tcPr>
            <w:tcW w:w="1275" w:type="dxa"/>
            <w:tcBorders>
              <w:top w:val="single" w:sz="1" w:space="0" w:color="000000"/>
              <w:left w:val="single" w:sz="1" w:space="0" w:color="000000"/>
              <w:bottom w:val="single" w:sz="1" w:space="0" w:color="000000"/>
            </w:tcBorders>
            <w:shd w:val="clear" w:color="auto" w:fill="auto"/>
          </w:tcPr>
          <w:p w:rsidR="00B529D2" w:rsidRPr="008D4728"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B529D2" w:rsidRPr="008D4728"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r>
      <w:tr w:rsidR="00B529D2" w:rsidTr="00B529D2">
        <w:tc>
          <w:tcPr>
            <w:tcW w:w="5232" w:type="dxa"/>
            <w:tcBorders>
              <w:top w:val="single" w:sz="1" w:space="0" w:color="000000"/>
              <w:left w:val="single" w:sz="1" w:space="0" w:color="000000"/>
              <w:bottom w:val="single" w:sz="1" w:space="0" w:color="000000"/>
            </w:tcBorders>
            <w:shd w:val="clear" w:color="auto" w:fill="auto"/>
          </w:tcPr>
          <w:p w:rsidR="00B529D2" w:rsidRDefault="00B529D2" w:rsidP="005C1E5E">
            <w:pPr>
              <w:pStyle w:val="af"/>
              <w:snapToGrid w:val="0"/>
              <w:spacing w:after="0" w:line="200" w:lineRule="atLeast"/>
              <w:ind w:right="5"/>
              <w:rPr>
                <w:rFonts w:ascii="Times New Roman" w:hAnsi="Times New Roman" w:cs="Times New Roman"/>
                <w:sz w:val="28"/>
                <w:szCs w:val="28"/>
              </w:rPr>
            </w:pPr>
            <w:r w:rsidRPr="006762E8">
              <w:rPr>
                <w:rFonts w:ascii="Times New Roman" w:hAnsi="Times New Roman" w:cs="Times New Roman"/>
                <w:sz w:val="28"/>
                <w:szCs w:val="28"/>
              </w:rPr>
              <w:t>Установка дорожных знаков в населенных пунктах</w:t>
            </w:r>
            <w:r>
              <w:rPr>
                <w:rFonts w:ascii="Times New Roman" w:hAnsi="Times New Roman" w:cs="Times New Roman"/>
                <w:sz w:val="28"/>
                <w:szCs w:val="28"/>
              </w:rPr>
              <w:t>.</w:t>
            </w:r>
          </w:p>
        </w:tc>
        <w:tc>
          <w:tcPr>
            <w:tcW w:w="1985" w:type="dxa"/>
            <w:tcBorders>
              <w:top w:val="single" w:sz="1" w:space="0" w:color="000000"/>
              <w:left w:val="single" w:sz="1" w:space="0" w:color="000000"/>
              <w:bottom w:val="single" w:sz="1" w:space="0" w:color="000000"/>
              <w:right w:val="single" w:sz="1" w:space="0" w:color="000000"/>
            </w:tcBorders>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sidRPr="00B529D2">
              <w:rPr>
                <w:rFonts w:ascii="Times New Roman" w:eastAsia="DejaVuSans" w:hAnsi="Times New Roman" w:cs="Times New Roman"/>
                <w:kern w:val="1"/>
                <w:sz w:val="28"/>
                <w:szCs w:val="28"/>
              </w:rPr>
              <w:t>шт</w:t>
            </w:r>
            <w:r>
              <w:rPr>
                <w:rFonts w:ascii="Times New Roman" w:eastAsia="DejaVuSans" w:hAnsi="Times New Roman" w:cs="Times New Roman"/>
                <w:kern w:val="1"/>
                <w:sz w:val="28"/>
                <w:szCs w:val="28"/>
              </w:rPr>
              <w:t>.</w:t>
            </w:r>
          </w:p>
        </w:tc>
        <w:tc>
          <w:tcPr>
            <w:tcW w:w="1275" w:type="dxa"/>
            <w:tcBorders>
              <w:top w:val="single" w:sz="1" w:space="0" w:color="000000"/>
              <w:left w:val="single" w:sz="1" w:space="0" w:color="000000"/>
              <w:bottom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26</w:t>
            </w:r>
          </w:p>
        </w:tc>
      </w:tr>
      <w:tr w:rsidR="00B529D2" w:rsidTr="00B529D2">
        <w:tc>
          <w:tcPr>
            <w:tcW w:w="5232" w:type="dxa"/>
            <w:tcBorders>
              <w:top w:val="single" w:sz="1" w:space="0" w:color="000000"/>
              <w:left w:val="single" w:sz="1" w:space="0" w:color="000000"/>
              <w:bottom w:val="single" w:sz="1" w:space="0" w:color="000000"/>
            </w:tcBorders>
            <w:shd w:val="clear" w:color="auto" w:fill="auto"/>
          </w:tcPr>
          <w:p w:rsidR="00B529D2" w:rsidRPr="00CC4923" w:rsidRDefault="00B529D2" w:rsidP="005C1E5E">
            <w:pPr>
              <w:pStyle w:val="af"/>
              <w:snapToGrid w:val="0"/>
              <w:spacing w:after="0" w:line="200" w:lineRule="atLeast"/>
              <w:ind w:right="5"/>
              <w:rPr>
                <w:rFonts w:ascii="Times New Roman" w:hAnsi="Times New Roman" w:cs="Times New Roman"/>
                <w:sz w:val="28"/>
                <w:szCs w:val="28"/>
              </w:rPr>
            </w:pPr>
            <w:r>
              <w:rPr>
                <w:rFonts w:ascii="Times New Roman" w:hAnsi="Times New Roman" w:cs="Times New Roman"/>
                <w:sz w:val="28"/>
                <w:szCs w:val="28"/>
              </w:rPr>
              <w:t>Монтаж искусственной дорожной неровности (ИДН).</w:t>
            </w:r>
          </w:p>
        </w:tc>
        <w:tc>
          <w:tcPr>
            <w:tcW w:w="1985" w:type="dxa"/>
            <w:tcBorders>
              <w:top w:val="single" w:sz="1" w:space="0" w:color="000000"/>
              <w:left w:val="single" w:sz="1" w:space="0" w:color="000000"/>
              <w:bottom w:val="single" w:sz="1" w:space="0" w:color="000000"/>
              <w:right w:val="single" w:sz="1" w:space="0" w:color="000000"/>
            </w:tcBorders>
          </w:tcPr>
          <w:p w:rsidR="00B529D2" w:rsidRPr="00B529D2" w:rsidRDefault="00B529D2" w:rsidP="00B529D2">
            <w:pPr>
              <w:pStyle w:val="ae"/>
              <w:snapToGrid w:val="0"/>
              <w:ind w:left="5" w:right="5"/>
              <w:jc w:val="center"/>
              <w:rPr>
                <w:rFonts w:ascii="Times New Roman" w:eastAsia="DejaVuSans" w:hAnsi="Times New Roman" w:cs="Times New Roman"/>
                <w:kern w:val="1"/>
                <w:sz w:val="28"/>
                <w:szCs w:val="28"/>
                <w:vertAlign w:val="superscript"/>
              </w:rPr>
            </w:pPr>
            <w:r w:rsidRPr="00B529D2">
              <w:rPr>
                <w:rFonts w:ascii="Times New Roman" w:eastAsia="DejaVuSans" w:hAnsi="Times New Roman" w:cs="Times New Roman"/>
                <w:kern w:val="1"/>
                <w:sz w:val="28"/>
                <w:szCs w:val="28"/>
              </w:rPr>
              <w:t>м</w:t>
            </w:r>
            <w:proofErr w:type="gramStart"/>
            <w:r>
              <w:rPr>
                <w:rFonts w:ascii="Times New Roman" w:eastAsia="DejaVuSans" w:hAnsi="Times New Roman" w:cs="Times New Roman"/>
                <w:kern w:val="1"/>
                <w:sz w:val="28"/>
                <w:szCs w:val="28"/>
                <w:vertAlign w:val="superscript"/>
              </w:rPr>
              <w:t>2</w:t>
            </w:r>
            <w:proofErr w:type="gramEnd"/>
          </w:p>
        </w:tc>
        <w:tc>
          <w:tcPr>
            <w:tcW w:w="1275" w:type="dxa"/>
            <w:tcBorders>
              <w:top w:val="single" w:sz="1" w:space="0" w:color="000000"/>
              <w:left w:val="single" w:sz="1" w:space="0" w:color="000000"/>
              <w:bottom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2,75</w:t>
            </w:r>
          </w:p>
        </w:tc>
      </w:tr>
      <w:tr w:rsidR="00B529D2" w:rsidTr="00B529D2">
        <w:tc>
          <w:tcPr>
            <w:tcW w:w="5232" w:type="dxa"/>
            <w:tcBorders>
              <w:top w:val="single" w:sz="1" w:space="0" w:color="000000"/>
              <w:left w:val="single" w:sz="1" w:space="0" w:color="000000"/>
              <w:bottom w:val="single" w:sz="1" w:space="0" w:color="000000"/>
            </w:tcBorders>
            <w:shd w:val="clear" w:color="auto" w:fill="auto"/>
          </w:tcPr>
          <w:p w:rsidR="00B529D2" w:rsidRDefault="00B529D2" w:rsidP="005C1E5E">
            <w:pPr>
              <w:pStyle w:val="af"/>
              <w:snapToGrid w:val="0"/>
              <w:spacing w:after="0" w:line="200" w:lineRule="atLeast"/>
              <w:ind w:right="5"/>
              <w:rPr>
                <w:rFonts w:ascii="Times New Roman" w:hAnsi="Times New Roman" w:cs="Times New Roman"/>
                <w:sz w:val="28"/>
                <w:szCs w:val="28"/>
              </w:rPr>
            </w:pPr>
            <w:r w:rsidRPr="0018134C">
              <w:rPr>
                <w:rFonts w:ascii="Times New Roman" w:hAnsi="Times New Roman" w:cs="Times New Roman"/>
                <w:sz w:val="28"/>
                <w:szCs w:val="28"/>
              </w:rPr>
              <w:t>Нанесение дорожной разметки</w:t>
            </w:r>
          </w:p>
        </w:tc>
        <w:tc>
          <w:tcPr>
            <w:tcW w:w="1985" w:type="dxa"/>
            <w:tcBorders>
              <w:top w:val="single" w:sz="1" w:space="0" w:color="000000"/>
              <w:left w:val="single" w:sz="1" w:space="0" w:color="000000"/>
              <w:bottom w:val="single" w:sz="1" w:space="0" w:color="000000"/>
              <w:right w:val="single" w:sz="1" w:space="0" w:color="000000"/>
            </w:tcBorders>
          </w:tcPr>
          <w:p w:rsidR="00B529D2" w:rsidRPr="00B529D2" w:rsidRDefault="00B529D2" w:rsidP="005C1E5E">
            <w:pPr>
              <w:pStyle w:val="ae"/>
              <w:snapToGrid w:val="0"/>
              <w:ind w:left="5" w:right="5"/>
              <w:jc w:val="center"/>
              <w:rPr>
                <w:rFonts w:ascii="Times New Roman" w:eastAsia="DejaVuSans" w:hAnsi="Times New Roman" w:cs="Times New Roman"/>
                <w:kern w:val="1"/>
                <w:sz w:val="28"/>
                <w:szCs w:val="28"/>
                <w:vertAlign w:val="superscript"/>
              </w:rPr>
            </w:pPr>
            <w:r w:rsidRPr="00B529D2">
              <w:rPr>
                <w:rFonts w:ascii="Times New Roman" w:eastAsia="DejaVuSans" w:hAnsi="Times New Roman" w:cs="Times New Roman"/>
                <w:kern w:val="1"/>
                <w:sz w:val="28"/>
                <w:szCs w:val="28"/>
              </w:rPr>
              <w:t>м</w:t>
            </w:r>
            <w:proofErr w:type="gramStart"/>
            <w:r>
              <w:rPr>
                <w:rFonts w:ascii="Times New Roman" w:eastAsia="DejaVuSans" w:hAnsi="Times New Roman" w:cs="Times New Roman"/>
                <w:kern w:val="1"/>
                <w:sz w:val="28"/>
                <w:szCs w:val="28"/>
                <w:vertAlign w:val="superscript"/>
              </w:rPr>
              <w:t>2</w:t>
            </w:r>
            <w:proofErr w:type="gramEnd"/>
          </w:p>
        </w:tc>
        <w:tc>
          <w:tcPr>
            <w:tcW w:w="1275" w:type="dxa"/>
            <w:tcBorders>
              <w:top w:val="single" w:sz="1" w:space="0" w:color="000000"/>
              <w:left w:val="single" w:sz="1" w:space="0" w:color="000000"/>
              <w:bottom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44,0</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B529D2" w:rsidRDefault="00B529D2" w:rsidP="005C1E5E">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44,0</w:t>
            </w:r>
          </w:p>
        </w:tc>
      </w:tr>
    </w:tbl>
    <w:p w:rsidR="00F40114" w:rsidRDefault="00F40114" w:rsidP="00A7518E">
      <w:pPr>
        <w:pStyle w:val="a7"/>
        <w:ind w:firstLine="708"/>
        <w:jc w:val="center"/>
      </w:pPr>
    </w:p>
    <w:p w:rsidR="00FF63FE" w:rsidRPr="00FF63FE" w:rsidRDefault="00FF63FE" w:rsidP="00FF63FE">
      <w:pPr>
        <w:ind w:firstLine="709"/>
        <w:jc w:val="center"/>
        <w:rPr>
          <w:snapToGrid w:val="0"/>
          <w:sz w:val="28"/>
          <w:szCs w:val="28"/>
        </w:rPr>
      </w:pPr>
      <w:r w:rsidRPr="00FF63FE">
        <w:rPr>
          <w:snapToGrid w:val="0"/>
          <w:sz w:val="28"/>
          <w:szCs w:val="28"/>
        </w:rPr>
        <w:t>3.</w:t>
      </w:r>
      <w:r w:rsidRPr="00FF63FE">
        <w:rPr>
          <w:rFonts w:ascii="Calibri" w:eastAsia="Calibri" w:hAnsi="Calibri"/>
          <w:sz w:val="22"/>
          <w:szCs w:val="22"/>
          <w:lang w:eastAsia="en-US"/>
        </w:rPr>
        <w:t xml:space="preserve"> </w:t>
      </w:r>
      <w:r w:rsidRPr="00FF63FE">
        <w:rPr>
          <w:snapToGrid w:val="0"/>
          <w:sz w:val="28"/>
          <w:szCs w:val="28"/>
        </w:rPr>
        <w:t>Ожидаемые результаты реализации Программы</w:t>
      </w:r>
    </w:p>
    <w:p w:rsidR="000E1A80" w:rsidRDefault="000E1A80" w:rsidP="00A7518E">
      <w:pPr>
        <w:pStyle w:val="a7"/>
        <w:ind w:firstLine="708"/>
        <w:jc w:val="center"/>
      </w:pPr>
    </w:p>
    <w:p w:rsidR="000D26D2" w:rsidRDefault="000D26D2" w:rsidP="004219D5">
      <w:pPr>
        <w:pStyle w:val="a7"/>
        <w:ind w:firstLine="708"/>
        <w:jc w:val="both"/>
      </w:pPr>
    </w:p>
    <w:p w:rsidR="000D26D2" w:rsidRDefault="000D26D2" w:rsidP="004219D5">
      <w:pPr>
        <w:ind w:firstLine="883"/>
        <w:jc w:val="both"/>
        <w:rPr>
          <w:sz w:val="28"/>
          <w:szCs w:val="28"/>
        </w:rPr>
      </w:pPr>
      <w:r>
        <w:rPr>
          <w:sz w:val="28"/>
          <w:szCs w:val="28"/>
        </w:rPr>
        <w:t>В итоге реализации Программы ожидается:</w:t>
      </w:r>
    </w:p>
    <w:p w:rsidR="000D26D2" w:rsidRDefault="000D26D2" w:rsidP="004219D5">
      <w:pPr>
        <w:shd w:val="clear" w:color="auto" w:fill="FFFFFF"/>
        <w:ind w:firstLine="826"/>
        <w:jc w:val="both"/>
        <w:rPr>
          <w:color w:val="000000"/>
          <w:sz w:val="28"/>
          <w:szCs w:val="28"/>
        </w:rPr>
      </w:pPr>
      <w:r>
        <w:rPr>
          <w:color w:val="000000"/>
          <w:sz w:val="28"/>
          <w:szCs w:val="28"/>
        </w:rPr>
        <w:t>- сокращение роста количества ДТП и тяжести их последствий, а также снижение числа пострадавших в ДТП.</w:t>
      </w:r>
    </w:p>
    <w:p w:rsidR="000D26D2" w:rsidRPr="00FB74E4" w:rsidRDefault="000D26D2" w:rsidP="004219D5">
      <w:pPr>
        <w:shd w:val="clear" w:color="auto" w:fill="FFFFFF"/>
        <w:ind w:firstLine="826"/>
        <w:jc w:val="both"/>
        <w:rPr>
          <w:color w:val="000000"/>
          <w:sz w:val="28"/>
          <w:szCs w:val="28"/>
        </w:rPr>
      </w:pPr>
      <w:r>
        <w:t xml:space="preserve"> - </w:t>
      </w:r>
      <w:r>
        <w:rPr>
          <w:sz w:val="28"/>
          <w:szCs w:val="28"/>
        </w:rPr>
        <w:t>с</w:t>
      </w:r>
      <w:r w:rsidRPr="00FB74E4">
        <w:rPr>
          <w:sz w:val="28"/>
          <w:szCs w:val="28"/>
        </w:rPr>
        <w:t>охранение жизни, здоровья и имущества участников дорожного движения, защита их законных интересов</w:t>
      </w:r>
      <w:r w:rsidR="00CB49E7">
        <w:rPr>
          <w:sz w:val="28"/>
          <w:szCs w:val="28"/>
        </w:rPr>
        <w:t>.</w:t>
      </w:r>
    </w:p>
    <w:p w:rsidR="000E1A80" w:rsidRDefault="000E1A80" w:rsidP="00252B62">
      <w:pPr>
        <w:pStyle w:val="a7"/>
        <w:ind w:firstLine="708"/>
      </w:pPr>
    </w:p>
    <w:p w:rsidR="000E1A80" w:rsidRDefault="000E1A80" w:rsidP="00252B62">
      <w:pPr>
        <w:pStyle w:val="a7"/>
      </w:pPr>
    </w:p>
    <w:p w:rsidR="00CD44E9" w:rsidRPr="00025D59"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w:t>
      </w:r>
      <w:r w:rsidRPr="00025D59">
        <w:rPr>
          <w:rFonts w:ascii="Times New Roman" w:eastAsia="Times New Roman" w:hAnsi="Times New Roman"/>
          <w:sz w:val="28"/>
          <w:szCs w:val="28"/>
          <w:lang w:eastAsia="ru-RU"/>
        </w:rPr>
        <w:t xml:space="preserve"> программных мероприятий</w:t>
      </w:r>
    </w:p>
    <w:p w:rsidR="005C1718" w:rsidRDefault="00F17A66" w:rsidP="00A7518E">
      <w:pPr>
        <w:pStyle w:val="a7"/>
        <w:ind w:firstLine="708"/>
        <w:jc w:val="center"/>
        <w:rPr>
          <w:sz w:val="28"/>
          <w:szCs w:val="28"/>
        </w:rPr>
      </w:pPr>
      <w:r w:rsidRPr="00C567A3">
        <w:br/>
      </w:r>
      <w:r w:rsidR="005C1718" w:rsidRPr="004C0F2A">
        <w:rPr>
          <w:sz w:val="28"/>
          <w:szCs w:val="28"/>
        </w:rPr>
        <w:t>Перечень мероприятий Программы, объемы</w:t>
      </w:r>
    </w:p>
    <w:p w:rsidR="005C1718" w:rsidRDefault="005C1718" w:rsidP="00A7518E">
      <w:pPr>
        <w:jc w:val="center"/>
        <w:rPr>
          <w:sz w:val="28"/>
          <w:szCs w:val="28"/>
        </w:rPr>
      </w:pPr>
      <w:r w:rsidRPr="004C0F2A">
        <w:rPr>
          <w:sz w:val="28"/>
          <w:szCs w:val="28"/>
        </w:rPr>
        <w:t>и источники</w:t>
      </w:r>
      <w:r>
        <w:rPr>
          <w:sz w:val="28"/>
          <w:szCs w:val="28"/>
        </w:rPr>
        <w:t xml:space="preserve"> </w:t>
      </w:r>
      <w:r w:rsidRPr="004C0F2A">
        <w:rPr>
          <w:sz w:val="28"/>
          <w:szCs w:val="28"/>
        </w:rPr>
        <w:t xml:space="preserve"> их финансирования</w:t>
      </w:r>
    </w:p>
    <w:p w:rsidR="005C1718" w:rsidRDefault="005C1718" w:rsidP="00641981">
      <w:pPr>
        <w:rPr>
          <w:b/>
          <w:sz w:val="28"/>
          <w:szCs w:val="28"/>
        </w:rPr>
      </w:pPr>
    </w:p>
    <w:p w:rsidR="005C1718" w:rsidRPr="00B83AF8" w:rsidRDefault="005C1718" w:rsidP="005C1718">
      <w:pPr>
        <w:pStyle w:val="ConsPlusNormal"/>
        <w:widowControl/>
        <w:ind w:firstLine="0"/>
        <w:jc w:val="center"/>
        <w:rPr>
          <w:rFonts w:ascii="Times New Roman" w:hAnsi="Times New Roman" w:cs="Times New Roman"/>
          <w:sz w:val="28"/>
          <w:szCs w:val="28"/>
        </w:rPr>
      </w:pPr>
      <w:r w:rsidRPr="00B83AF8">
        <w:rPr>
          <w:rFonts w:ascii="Times New Roman" w:hAnsi="Times New Roman" w:cs="Times New Roman"/>
          <w:sz w:val="28"/>
          <w:szCs w:val="28"/>
        </w:rPr>
        <w:t>МЕРОПРИЯТИЯ</w:t>
      </w:r>
    </w:p>
    <w:p w:rsidR="0083279B" w:rsidRPr="009D722C" w:rsidRDefault="00341445" w:rsidP="009D722C">
      <w:pPr>
        <w:pStyle w:val="21"/>
        <w:rPr>
          <w:szCs w:val="28"/>
        </w:rPr>
      </w:pPr>
      <w:r>
        <w:rPr>
          <w:szCs w:val="28"/>
        </w:rPr>
        <w:t>ведомственной</w:t>
      </w:r>
      <w:r w:rsidRPr="00F06656">
        <w:rPr>
          <w:szCs w:val="28"/>
        </w:rPr>
        <w:t xml:space="preserve"> целевой программы </w:t>
      </w:r>
    </w:p>
    <w:p w:rsidR="004E622F" w:rsidRDefault="00FB74E4" w:rsidP="00341445">
      <w:pPr>
        <w:pStyle w:val="21"/>
        <w:rPr>
          <w:szCs w:val="28"/>
        </w:rPr>
      </w:pPr>
      <w:r>
        <w:t>«</w:t>
      </w:r>
      <w:r>
        <w:rPr>
          <w:szCs w:val="28"/>
        </w:rPr>
        <w:t>Повышение безопасности дорожного движения на территории</w:t>
      </w:r>
      <w:r w:rsidRPr="00881ADE">
        <w:rPr>
          <w:szCs w:val="28"/>
        </w:rPr>
        <w:t xml:space="preserve"> </w:t>
      </w:r>
      <w:r w:rsidR="00270F40">
        <w:rPr>
          <w:szCs w:val="28"/>
        </w:rPr>
        <w:t>Пролетарского</w:t>
      </w:r>
      <w:r w:rsidRPr="00881ADE">
        <w:rPr>
          <w:szCs w:val="28"/>
        </w:rPr>
        <w:t xml:space="preserve"> сельского поселе</w:t>
      </w:r>
      <w:r>
        <w:rPr>
          <w:szCs w:val="28"/>
        </w:rPr>
        <w:t>ния Кореновского района»</w:t>
      </w:r>
      <w:r w:rsidRPr="007B2197">
        <w:rPr>
          <w:szCs w:val="28"/>
        </w:rPr>
        <w:t xml:space="preserve"> на </w:t>
      </w:r>
      <w:r>
        <w:rPr>
          <w:szCs w:val="28"/>
        </w:rPr>
        <w:t>2015 год</w:t>
      </w:r>
      <w:r w:rsidRPr="00917A83">
        <w:rPr>
          <w:szCs w:val="28"/>
        </w:rPr>
        <w:t xml:space="preserve"> </w:t>
      </w:r>
    </w:p>
    <w:tbl>
      <w:tblPr>
        <w:tblW w:w="10065" w:type="dxa"/>
        <w:tblInd w:w="-639" w:type="dxa"/>
        <w:tblLayout w:type="fixed"/>
        <w:tblCellMar>
          <w:left w:w="70" w:type="dxa"/>
          <w:right w:w="70" w:type="dxa"/>
        </w:tblCellMar>
        <w:tblLook w:val="0000" w:firstRow="0" w:lastRow="0" w:firstColumn="0" w:lastColumn="0" w:noHBand="0" w:noVBand="0"/>
      </w:tblPr>
      <w:tblGrid>
        <w:gridCol w:w="567"/>
        <w:gridCol w:w="2552"/>
        <w:gridCol w:w="1701"/>
        <w:gridCol w:w="1559"/>
        <w:gridCol w:w="1843"/>
        <w:gridCol w:w="1843"/>
      </w:tblGrid>
      <w:tr w:rsidR="00F52FE8" w:rsidRPr="00AE01D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Default="00F52FE8" w:rsidP="00DA1EEB">
            <w:pPr>
              <w:pStyle w:val="ConsPlusNormal"/>
              <w:snapToGrid w:val="0"/>
              <w:ind w:left="-70" w:right="-97"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52" w:type="dxa"/>
            <w:vMerge w:val="restart"/>
            <w:tcBorders>
              <w:top w:val="single" w:sz="4" w:space="0" w:color="000000"/>
              <w:left w:val="single" w:sz="4" w:space="0" w:color="000000"/>
            </w:tcBorders>
            <w:shd w:val="clear" w:color="auto" w:fill="auto"/>
            <w:vAlign w:val="center"/>
          </w:tcPr>
          <w:p w:rsidR="00F52FE8" w:rsidRDefault="00F52FE8" w:rsidP="00DA1EEB">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B70AEE" w:rsidRDefault="00F52FE8" w:rsidP="00DA1EEB">
            <w:pPr>
              <w:jc w:val="center"/>
            </w:pPr>
            <w:r w:rsidRPr="00B70AEE">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Default="00F52FE8" w:rsidP="00DA1EEB">
            <w:pPr>
              <w:jc w:val="center"/>
            </w:pPr>
            <w:r w:rsidRPr="00B70AEE">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Default="00F52FE8" w:rsidP="00DA1EEB">
            <w:pPr>
              <w:pStyle w:val="ConsPlusNormal"/>
              <w:snapToGrid w:val="0"/>
              <w:ind w:firstLine="0"/>
              <w:jc w:val="center"/>
              <w:rPr>
                <w:rFonts w:ascii="Times New Roman" w:hAnsi="Times New Roman" w:cs="Times New Roman"/>
                <w:sz w:val="24"/>
                <w:szCs w:val="24"/>
              </w:rPr>
            </w:pPr>
            <w:r w:rsidRPr="002B3B84">
              <w:rPr>
                <w:rFonts w:ascii="Times New Roman" w:hAnsi="Times New Roman" w:cs="Times New Roman"/>
                <w:sz w:val="24"/>
                <w:szCs w:val="24"/>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D03FA6" w:rsidRDefault="00F52FE8" w:rsidP="00DA1EEB">
            <w:pPr>
              <w:pStyle w:val="ConsPlusNormal"/>
              <w:snapToGrid w:val="0"/>
              <w:ind w:firstLine="0"/>
              <w:jc w:val="center"/>
              <w:rPr>
                <w:rFonts w:ascii="Times New Roman" w:hAnsi="Times New Roman" w:cs="Times New Roman"/>
                <w:sz w:val="24"/>
                <w:szCs w:val="24"/>
              </w:rPr>
            </w:pPr>
            <w:r w:rsidRPr="009F74A5">
              <w:rPr>
                <w:rFonts w:ascii="Times New Roman" w:hAnsi="Times New Roman" w:cs="Times New Roman"/>
                <w:sz w:val="24"/>
                <w:szCs w:val="24"/>
              </w:rPr>
              <w:t>Ответственный исполнитель</w:t>
            </w:r>
          </w:p>
        </w:tc>
      </w:tr>
      <w:tr w:rsidR="00F52FE8" w:rsidRPr="00AE01D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Default="00F52FE8" w:rsidP="000B682F">
            <w:pPr>
              <w:pStyle w:val="ConsPlusNormal"/>
              <w:snapToGrid w:val="0"/>
              <w:ind w:left="-70" w:right="-97" w:firstLine="0"/>
              <w:jc w:val="center"/>
              <w:rPr>
                <w:rFonts w:ascii="Times New Roman" w:hAnsi="Times New Roman" w:cs="Times New Roman"/>
                <w:sz w:val="24"/>
                <w:szCs w:val="24"/>
              </w:rPr>
            </w:pPr>
          </w:p>
        </w:tc>
        <w:tc>
          <w:tcPr>
            <w:tcW w:w="2552" w:type="dxa"/>
            <w:vMerge/>
            <w:tcBorders>
              <w:left w:val="single" w:sz="4" w:space="0" w:color="000000"/>
              <w:bottom w:val="single" w:sz="4" w:space="0" w:color="000000"/>
            </w:tcBorders>
            <w:shd w:val="clear" w:color="auto" w:fill="auto"/>
            <w:vAlign w:val="center"/>
          </w:tcPr>
          <w:p w:rsidR="00F52FE8" w:rsidRDefault="00F52FE8" w:rsidP="000B682F">
            <w:pPr>
              <w:pStyle w:val="ConsPlusNormal"/>
              <w:snapToGrid w:val="0"/>
              <w:ind w:firstLine="0"/>
              <w:jc w:val="center"/>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tcPr>
          <w:p w:rsidR="00F52FE8" w:rsidRPr="00B70AEE" w:rsidRDefault="00F52FE8" w:rsidP="00F74C90"/>
        </w:tc>
        <w:tc>
          <w:tcPr>
            <w:tcW w:w="1559" w:type="dxa"/>
            <w:vMerge/>
            <w:tcBorders>
              <w:left w:val="single" w:sz="4" w:space="0" w:color="000000"/>
              <w:bottom w:val="single" w:sz="4" w:space="0" w:color="000000"/>
              <w:right w:val="single" w:sz="4" w:space="0" w:color="000000"/>
            </w:tcBorders>
          </w:tcPr>
          <w:p w:rsidR="00F52FE8" w:rsidRPr="00B70AEE" w:rsidRDefault="00F52FE8" w:rsidP="00F74C90"/>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D03FA6" w:rsidRDefault="00F52FE8" w:rsidP="000B682F">
            <w:pPr>
              <w:pStyle w:val="ConsPlusNormal"/>
              <w:snapToGrid w:val="0"/>
              <w:ind w:firstLine="0"/>
              <w:jc w:val="center"/>
              <w:rPr>
                <w:rFonts w:ascii="Times New Roman" w:hAnsi="Times New Roman" w:cs="Times New Roman"/>
                <w:sz w:val="24"/>
                <w:szCs w:val="24"/>
              </w:rPr>
            </w:pPr>
            <w:r w:rsidRPr="002B3B84">
              <w:rPr>
                <w:rFonts w:ascii="Times New Roman" w:hAnsi="Times New Roman" w:cs="Times New Roman"/>
                <w:sz w:val="24"/>
                <w:szCs w:val="24"/>
              </w:rPr>
              <w:t>в том числе 2015год</w:t>
            </w:r>
          </w:p>
        </w:tc>
        <w:tc>
          <w:tcPr>
            <w:tcW w:w="1843" w:type="dxa"/>
            <w:vMerge/>
            <w:tcBorders>
              <w:left w:val="single" w:sz="4" w:space="0" w:color="000000"/>
              <w:bottom w:val="single" w:sz="4" w:space="0" w:color="000000"/>
              <w:right w:val="single" w:sz="4" w:space="0" w:color="000000"/>
            </w:tcBorders>
          </w:tcPr>
          <w:p w:rsidR="00F52FE8" w:rsidRPr="009F74A5" w:rsidRDefault="00F52FE8" w:rsidP="000B682F">
            <w:pPr>
              <w:pStyle w:val="ConsPlusNormal"/>
              <w:snapToGrid w:val="0"/>
              <w:ind w:firstLine="0"/>
              <w:jc w:val="center"/>
              <w:rPr>
                <w:rFonts w:ascii="Times New Roman" w:hAnsi="Times New Roman" w:cs="Times New Roman"/>
                <w:sz w:val="24"/>
                <w:szCs w:val="24"/>
              </w:rPr>
            </w:pPr>
          </w:p>
        </w:tc>
      </w:tr>
      <w:tr w:rsidR="00FE0D74" w:rsidTr="00FE0D74">
        <w:trPr>
          <w:cantSplit/>
          <w:trHeight w:val="930"/>
        </w:trPr>
        <w:tc>
          <w:tcPr>
            <w:tcW w:w="567" w:type="dxa"/>
            <w:tcBorders>
              <w:top w:val="single" w:sz="4" w:space="0" w:color="000000"/>
              <w:left w:val="single" w:sz="4" w:space="0" w:color="000000"/>
            </w:tcBorders>
            <w:shd w:val="clear" w:color="auto" w:fill="auto"/>
            <w:vAlign w:val="center"/>
          </w:tcPr>
          <w:p w:rsidR="00FE0D74" w:rsidRPr="008B082C" w:rsidRDefault="00FE0D74" w:rsidP="000B682F">
            <w:pPr>
              <w:snapToGrid w:val="0"/>
              <w:rPr>
                <w:sz w:val="28"/>
                <w:szCs w:val="28"/>
              </w:rPr>
            </w:pPr>
            <w:r w:rsidRPr="008B082C">
              <w:rPr>
                <w:sz w:val="28"/>
                <w:szCs w:val="28"/>
              </w:rPr>
              <w:t>1</w:t>
            </w:r>
          </w:p>
        </w:tc>
        <w:tc>
          <w:tcPr>
            <w:tcW w:w="2552" w:type="dxa"/>
            <w:tcBorders>
              <w:top w:val="single" w:sz="4" w:space="0" w:color="000000"/>
              <w:left w:val="single" w:sz="4" w:space="0" w:color="000000"/>
            </w:tcBorders>
            <w:shd w:val="clear" w:color="auto" w:fill="auto"/>
            <w:vAlign w:val="center"/>
          </w:tcPr>
          <w:p w:rsidR="00FE0D74" w:rsidRPr="00FE0D74" w:rsidRDefault="00FE0D74" w:rsidP="00FE0D74">
            <w:pPr>
              <w:widowControl w:val="0"/>
              <w:autoSpaceDE w:val="0"/>
              <w:autoSpaceDN w:val="0"/>
              <w:adjustRightInd w:val="0"/>
              <w:rPr>
                <w:rFonts w:ascii="Microsoft Sans Serif" w:hAnsi="Microsoft Sans Serif" w:cs="Microsoft Sans Serif"/>
              </w:rPr>
            </w:pPr>
            <w:r w:rsidRPr="000E0C1E">
              <w:t>Установка дорожных знаков в населенных пунктах</w:t>
            </w:r>
          </w:p>
        </w:tc>
        <w:tc>
          <w:tcPr>
            <w:tcW w:w="1701" w:type="dxa"/>
            <w:tcBorders>
              <w:top w:val="single" w:sz="4" w:space="0" w:color="000000"/>
              <w:left w:val="single" w:sz="4" w:space="0" w:color="000000"/>
              <w:right w:val="single" w:sz="4" w:space="0" w:color="000000"/>
            </w:tcBorders>
          </w:tcPr>
          <w:p w:rsidR="00FE0D74" w:rsidRDefault="00C10C8A" w:rsidP="00734294">
            <w:pPr>
              <w:snapToGrid w:val="0"/>
              <w:jc w:val="center"/>
            </w:pPr>
            <w:r w:rsidRPr="00C10C8A">
              <w:t>Установка дорожных знаков</w:t>
            </w:r>
            <w:r w:rsidR="008D40DF">
              <w:t xml:space="preserve"> </w:t>
            </w:r>
          </w:p>
        </w:tc>
        <w:tc>
          <w:tcPr>
            <w:tcW w:w="1559" w:type="dxa"/>
            <w:tcBorders>
              <w:top w:val="single" w:sz="4" w:space="0" w:color="000000"/>
              <w:left w:val="single" w:sz="4" w:space="0" w:color="000000"/>
              <w:right w:val="single" w:sz="4" w:space="0" w:color="000000"/>
            </w:tcBorders>
          </w:tcPr>
          <w:p w:rsidR="00F522A3" w:rsidRDefault="00F522A3" w:rsidP="00734294">
            <w:pPr>
              <w:snapToGrid w:val="0"/>
              <w:jc w:val="center"/>
            </w:pPr>
          </w:p>
          <w:p w:rsidR="00FE0D74" w:rsidRDefault="00D008A3" w:rsidP="004B64EE">
            <w:pPr>
              <w:snapToGrid w:val="0"/>
              <w:jc w:val="center"/>
            </w:pPr>
            <w:r w:rsidRPr="00D008A3">
              <w:t>III кв.</w:t>
            </w:r>
            <w:r>
              <w:t xml:space="preserve"> август, </w:t>
            </w:r>
            <w:r w:rsidR="004B64EE">
              <w:t>ноябрь</w:t>
            </w:r>
          </w:p>
        </w:tc>
        <w:tc>
          <w:tcPr>
            <w:tcW w:w="1843" w:type="dxa"/>
            <w:tcBorders>
              <w:top w:val="single" w:sz="4" w:space="0" w:color="000000"/>
              <w:left w:val="single" w:sz="4" w:space="0" w:color="000000"/>
              <w:right w:val="single" w:sz="4" w:space="0" w:color="000000"/>
            </w:tcBorders>
            <w:shd w:val="clear" w:color="auto" w:fill="auto"/>
            <w:vAlign w:val="center"/>
          </w:tcPr>
          <w:p w:rsidR="00FE0D74" w:rsidRPr="000479EF" w:rsidRDefault="00FE0D74" w:rsidP="000479EF">
            <w:pPr>
              <w:snapToGrid w:val="0"/>
              <w:jc w:val="center"/>
            </w:pPr>
            <w:r>
              <w:t xml:space="preserve">159, </w:t>
            </w:r>
            <w:r w:rsidRPr="00B95002">
              <w:t>465</w:t>
            </w:r>
            <w:r w:rsidRPr="005626C6">
              <w:t xml:space="preserve"> </w:t>
            </w:r>
          </w:p>
          <w:p w:rsidR="00FE0D74" w:rsidRPr="000479EF" w:rsidRDefault="00FE0D74" w:rsidP="00D03FA6">
            <w:pPr>
              <w:snapToGrid w:val="0"/>
              <w:jc w:val="center"/>
            </w:pPr>
          </w:p>
        </w:tc>
        <w:tc>
          <w:tcPr>
            <w:tcW w:w="1843" w:type="dxa"/>
            <w:tcBorders>
              <w:top w:val="single" w:sz="4" w:space="0" w:color="000000"/>
              <w:left w:val="single" w:sz="4" w:space="0" w:color="000000"/>
              <w:right w:val="single" w:sz="4" w:space="0" w:color="000000"/>
            </w:tcBorders>
          </w:tcPr>
          <w:p w:rsidR="00FE0D74" w:rsidRDefault="00F420DB" w:rsidP="0085009A">
            <w:pPr>
              <w:snapToGrid w:val="0"/>
              <w:jc w:val="center"/>
            </w:pPr>
            <w:r>
              <w:t>Администрация Пролетарского с</w:t>
            </w:r>
            <w:r w:rsidRPr="00F420DB">
              <w:t>е</w:t>
            </w:r>
            <w:r>
              <w:t>льского поселения Кореновского р</w:t>
            </w:r>
            <w:r w:rsidRPr="00F420DB">
              <w:t>айона</w:t>
            </w:r>
          </w:p>
        </w:tc>
      </w:tr>
      <w:tr w:rsidR="003C5577"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Default="003C5577" w:rsidP="000B682F">
            <w:pPr>
              <w:snapToGrid w:val="0"/>
              <w:rPr>
                <w:sz w:val="28"/>
                <w:szCs w:val="28"/>
              </w:rPr>
            </w:pPr>
            <w:r>
              <w:rPr>
                <w:sz w:val="28"/>
                <w:szCs w:val="28"/>
              </w:rPr>
              <w:t>2</w:t>
            </w:r>
          </w:p>
        </w:tc>
        <w:tc>
          <w:tcPr>
            <w:tcW w:w="2552" w:type="dxa"/>
            <w:tcBorders>
              <w:top w:val="single" w:sz="4" w:space="0" w:color="000000"/>
              <w:left w:val="single" w:sz="4" w:space="0" w:color="000000"/>
            </w:tcBorders>
            <w:shd w:val="clear" w:color="auto" w:fill="auto"/>
            <w:vAlign w:val="center"/>
          </w:tcPr>
          <w:p w:rsidR="003C5577" w:rsidRPr="00C567A3" w:rsidRDefault="003C5577" w:rsidP="005C1390">
            <w:pPr>
              <w:snapToGrid w:val="0"/>
            </w:pPr>
            <w:r>
              <w:t>Нанесение</w:t>
            </w:r>
            <w:r w:rsidRPr="009D7C99">
              <w:t xml:space="preserve"> дорожной разметки краской с микросферами стеклянными при помощи краскопульта высокого давления в х. </w:t>
            </w:r>
            <w:proofErr w:type="gramStart"/>
            <w:r w:rsidRPr="009D7C99">
              <w:t>Бабиче-Кореновском</w:t>
            </w:r>
            <w:proofErr w:type="gramEnd"/>
            <w:r w:rsidRPr="009D7C99">
              <w:t xml:space="preserve"> и в х. Пролетарском</w:t>
            </w:r>
          </w:p>
        </w:tc>
        <w:tc>
          <w:tcPr>
            <w:tcW w:w="1701" w:type="dxa"/>
            <w:tcBorders>
              <w:top w:val="single" w:sz="4" w:space="0" w:color="000000"/>
              <w:left w:val="single" w:sz="4" w:space="0" w:color="000000"/>
              <w:right w:val="single" w:sz="4" w:space="0" w:color="000000"/>
            </w:tcBorders>
          </w:tcPr>
          <w:p w:rsidR="003C5577" w:rsidRDefault="00D20538" w:rsidP="00D03FA6">
            <w:pPr>
              <w:snapToGrid w:val="0"/>
              <w:jc w:val="center"/>
            </w:pPr>
            <w:r w:rsidRPr="00D20538">
              <w:t>Нанесение дорожной разметки</w:t>
            </w:r>
            <w:r>
              <w:t xml:space="preserve"> </w:t>
            </w:r>
          </w:p>
        </w:tc>
        <w:tc>
          <w:tcPr>
            <w:tcW w:w="1559" w:type="dxa"/>
            <w:tcBorders>
              <w:top w:val="single" w:sz="4" w:space="0" w:color="000000"/>
              <w:left w:val="single" w:sz="4" w:space="0" w:color="000000"/>
              <w:right w:val="single" w:sz="4" w:space="0" w:color="000000"/>
            </w:tcBorders>
          </w:tcPr>
          <w:p w:rsidR="00F522A3" w:rsidRDefault="00F522A3" w:rsidP="00D03FA6">
            <w:pPr>
              <w:snapToGrid w:val="0"/>
              <w:jc w:val="center"/>
            </w:pPr>
          </w:p>
          <w:p w:rsidR="00494B5A" w:rsidRDefault="00494B5A" w:rsidP="004B64EE">
            <w:pPr>
              <w:snapToGrid w:val="0"/>
              <w:jc w:val="center"/>
            </w:pPr>
          </w:p>
          <w:p w:rsidR="00494B5A" w:rsidRDefault="00494B5A" w:rsidP="004B64EE">
            <w:pPr>
              <w:snapToGrid w:val="0"/>
              <w:jc w:val="center"/>
            </w:pPr>
          </w:p>
          <w:p w:rsidR="003C5577" w:rsidRDefault="003C5577" w:rsidP="004B64EE">
            <w:pPr>
              <w:snapToGrid w:val="0"/>
              <w:jc w:val="center"/>
            </w:pPr>
            <w:r w:rsidRPr="00814BD9">
              <w:t>III кв</w:t>
            </w:r>
            <w:r>
              <w:t xml:space="preserve">. </w:t>
            </w:r>
            <w:r w:rsidR="004B64EE">
              <w:t>ноябрь</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Default="003C5577" w:rsidP="00D03FA6">
            <w:pPr>
              <w:snapToGrid w:val="0"/>
              <w:jc w:val="center"/>
            </w:pPr>
            <w:r>
              <w:t xml:space="preserve">12,32 </w:t>
            </w:r>
            <w:r w:rsidRPr="000479EF">
              <w:t>(III кв.)</w:t>
            </w:r>
          </w:p>
          <w:p w:rsidR="003C5577" w:rsidRDefault="003C5577" w:rsidP="00147035">
            <w:pPr>
              <w:jc w:val="center"/>
            </w:pPr>
          </w:p>
        </w:tc>
        <w:tc>
          <w:tcPr>
            <w:tcW w:w="1843" w:type="dxa"/>
            <w:tcBorders>
              <w:top w:val="single" w:sz="4" w:space="0" w:color="000000"/>
              <w:left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AB3CAC">
        <w:trPr>
          <w:cantSplit/>
          <w:trHeight w:val="1456"/>
        </w:trPr>
        <w:tc>
          <w:tcPr>
            <w:tcW w:w="567" w:type="dxa"/>
            <w:tcBorders>
              <w:top w:val="single" w:sz="4" w:space="0" w:color="000000"/>
              <w:left w:val="single" w:sz="4" w:space="0" w:color="000000"/>
            </w:tcBorders>
            <w:shd w:val="clear" w:color="auto" w:fill="auto"/>
            <w:vAlign w:val="center"/>
          </w:tcPr>
          <w:p w:rsidR="003C5577" w:rsidRDefault="003C5577" w:rsidP="000B682F">
            <w:pPr>
              <w:snapToGrid w:val="0"/>
              <w:rPr>
                <w:sz w:val="28"/>
                <w:szCs w:val="28"/>
              </w:rPr>
            </w:pPr>
            <w:r>
              <w:rPr>
                <w:sz w:val="28"/>
                <w:szCs w:val="28"/>
              </w:rPr>
              <w:t>3</w:t>
            </w:r>
          </w:p>
        </w:tc>
        <w:tc>
          <w:tcPr>
            <w:tcW w:w="2552" w:type="dxa"/>
            <w:tcBorders>
              <w:top w:val="single" w:sz="4" w:space="0" w:color="000000"/>
              <w:left w:val="single" w:sz="4" w:space="0" w:color="000000"/>
            </w:tcBorders>
            <w:shd w:val="clear" w:color="auto" w:fill="auto"/>
            <w:vAlign w:val="center"/>
          </w:tcPr>
          <w:p w:rsidR="003C5577" w:rsidRPr="00C567A3" w:rsidRDefault="003C5577" w:rsidP="005C1390">
            <w:pPr>
              <w:snapToGrid w:val="0"/>
            </w:pPr>
            <w:r w:rsidRPr="00655CFE">
              <w:t>Монтаж искусственной дорожной неровности (ИДН)</w:t>
            </w:r>
          </w:p>
        </w:tc>
        <w:tc>
          <w:tcPr>
            <w:tcW w:w="1701" w:type="dxa"/>
            <w:tcBorders>
              <w:top w:val="single" w:sz="4" w:space="0" w:color="000000"/>
              <w:left w:val="single" w:sz="4" w:space="0" w:color="000000"/>
              <w:right w:val="single" w:sz="4" w:space="0" w:color="000000"/>
            </w:tcBorders>
          </w:tcPr>
          <w:p w:rsidR="003C5577" w:rsidRDefault="00D20538" w:rsidP="00D03FA6">
            <w:pPr>
              <w:snapToGrid w:val="0"/>
              <w:jc w:val="center"/>
            </w:pPr>
            <w:r w:rsidRPr="00D20538">
              <w:t>Монтаж искусственной дорожной неровности</w:t>
            </w:r>
          </w:p>
        </w:tc>
        <w:tc>
          <w:tcPr>
            <w:tcW w:w="1559" w:type="dxa"/>
            <w:tcBorders>
              <w:top w:val="single" w:sz="4" w:space="0" w:color="000000"/>
              <w:left w:val="single" w:sz="4" w:space="0" w:color="000000"/>
              <w:right w:val="single" w:sz="4" w:space="0" w:color="000000"/>
            </w:tcBorders>
          </w:tcPr>
          <w:p w:rsidR="00A76E69" w:rsidRDefault="00A76E69" w:rsidP="00D03FA6">
            <w:pPr>
              <w:snapToGrid w:val="0"/>
              <w:jc w:val="center"/>
            </w:pPr>
          </w:p>
          <w:p w:rsidR="00494B5A" w:rsidRDefault="00494B5A" w:rsidP="004B64EE">
            <w:pPr>
              <w:snapToGrid w:val="0"/>
              <w:jc w:val="center"/>
            </w:pPr>
          </w:p>
          <w:p w:rsidR="003C5577" w:rsidRDefault="003C5577" w:rsidP="004B64EE">
            <w:pPr>
              <w:snapToGrid w:val="0"/>
              <w:jc w:val="center"/>
            </w:pPr>
            <w:r w:rsidRPr="00A13C4F">
              <w:t xml:space="preserve">III кв. </w:t>
            </w:r>
            <w:r w:rsidR="004B64EE">
              <w:t>ноябрь</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Default="003C5577" w:rsidP="00D03FA6">
            <w:pPr>
              <w:snapToGrid w:val="0"/>
              <w:jc w:val="center"/>
            </w:pPr>
            <w:r>
              <w:t xml:space="preserve">47,257 </w:t>
            </w:r>
            <w:r w:rsidRPr="000479EF">
              <w:t>(III кв.)</w:t>
            </w:r>
          </w:p>
          <w:p w:rsidR="003C5577" w:rsidRDefault="003C5577" w:rsidP="00963DED">
            <w:pPr>
              <w:jc w:val="center"/>
            </w:pPr>
          </w:p>
        </w:tc>
        <w:tc>
          <w:tcPr>
            <w:tcW w:w="1843" w:type="dxa"/>
            <w:tcBorders>
              <w:top w:val="single" w:sz="4" w:space="0" w:color="000000"/>
              <w:left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0B682F">
            <w:pPr>
              <w:snapToGrid w:val="0"/>
              <w:rPr>
                <w:sz w:val="28"/>
                <w:szCs w:val="28"/>
              </w:rPr>
            </w:pPr>
            <w:r>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5C1390">
            <w:pPr>
              <w:snapToGrid w:val="0"/>
              <w:rPr>
                <w:sz w:val="28"/>
                <w:szCs w:val="28"/>
              </w:rPr>
            </w:pPr>
            <w:r w:rsidRPr="00C567A3">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567A3">
              <w:br/>
            </w:r>
          </w:p>
        </w:tc>
        <w:tc>
          <w:tcPr>
            <w:tcW w:w="1701" w:type="dxa"/>
            <w:tcBorders>
              <w:top w:val="single" w:sz="4" w:space="0" w:color="000000"/>
              <w:left w:val="single" w:sz="4" w:space="0" w:color="000000"/>
              <w:bottom w:val="single" w:sz="4" w:space="0" w:color="000000"/>
              <w:right w:val="single" w:sz="4" w:space="0" w:color="000000"/>
            </w:tcBorders>
          </w:tcPr>
          <w:p w:rsidR="003C5577" w:rsidRDefault="00C54CF3" w:rsidP="00D03FA6">
            <w:pPr>
              <w:snapToGrid w:val="0"/>
              <w:jc w:val="center"/>
            </w:pPr>
            <w:r w:rsidRPr="00C54CF3">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3C5577"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B37E81" w:rsidRDefault="005E3B56" w:rsidP="00D03FA6">
            <w:pPr>
              <w:snapToGrid w:val="0"/>
              <w:jc w:val="center"/>
            </w:pPr>
            <w: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Default="003C5577" w:rsidP="000B682F">
            <w:pPr>
              <w:snapToGrid w:val="0"/>
              <w:rPr>
                <w:sz w:val="28"/>
                <w:szCs w:val="28"/>
              </w:rPr>
            </w:pPr>
            <w:r>
              <w:rPr>
                <w:sz w:val="28"/>
                <w:szCs w:val="28"/>
              </w:rPr>
              <w:lastRenderedPageBreak/>
              <w:t>5</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0B682F">
            <w:pPr>
              <w:snapToGrid w:val="0"/>
              <w:rPr>
                <w:sz w:val="28"/>
                <w:szCs w:val="28"/>
              </w:rPr>
            </w:pPr>
            <w:r w:rsidRPr="00C567A3">
              <w:t xml:space="preserve">Изготовление уголков по правилам дорожного движения, использование компьютерных программ </w:t>
            </w:r>
            <w:proofErr w:type="gramStart"/>
            <w:r w:rsidRPr="00C567A3">
              <w:t>в</w:t>
            </w:r>
            <w:proofErr w:type="gramEnd"/>
            <w:r w:rsidRPr="00C567A3">
              <w:t xml:space="preserve"> </w:t>
            </w:r>
            <w:proofErr w:type="gramStart"/>
            <w:r w:rsidRPr="00C567A3">
              <w:t>образовательных</w:t>
            </w:r>
            <w:proofErr w:type="gramEnd"/>
            <w:r w:rsidRPr="00C567A3">
              <w:t xml:space="preserve">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Default="00950FB1" w:rsidP="00D03FA6">
            <w:pPr>
              <w:snapToGrid w:val="0"/>
              <w:jc w:val="center"/>
            </w:pPr>
            <w:r w:rsidRPr="00950FB1">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B37E81" w:rsidRDefault="005E3B56" w:rsidP="00D03FA6">
            <w:pPr>
              <w:snapToGrid w:val="0"/>
              <w:jc w:val="center"/>
            </w:pPr>
            <w:r w:rsidRPr="005E3B56">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3C5577"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BC7C52" w:rsidRDefault="003C5577" w:rsidP="00AF40A4">
            <w:pPr>
              <w:snapToGrid w:val="0"/>
              <w:rPr>
                <w:sz w:val="28"/>
                <w:szCs w:val="28"/>
              </w:rPr>
            </w:pPr>
            <w:r w:rsidRPr="00C567A3">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Default="00950FB1" w:rsidP="00D03FA6">
            <w:pPr>
              <w:snapToGrid w:val="0"/>
              <w:jc w:val="center"/>
            </w:pPr>
            <w:r w:rsidRPr="00950FB1">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B37E81" w:rsidRDefault="005E3B56" w:rsidP="00D03FA6">
            <w:pPr>
              <w:snapToGrid w:val="0"/>
              <w:jc w:val="center"/>
            </w:pPr>
            <w:r w:rsidRPr="005E3B56">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Default="003C5577" w:rsidP="0085009A">
            <w:pPr>
              <w:jc w:val="center"/>
            </w:pPr>
            <w:r w:rsidRPr="00EC3EA1">
              <w:t>Администрация Пролетарского сельского поселения Кореновского района</w:t>
            </w:r>
          </w:p>
        </w:tc>
      </w:tr>
      <w:tr w:rsidR="00F52FE8"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8B082C"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8B082C" w:rsidRDefault="00F52FE8" w:rsidP="000B682F">
            <w:pPr>
              <w:snapToGrid w:val="0"/>
              <w:rPr>
                <w:sz w:val="28"/>
                <w:szCs w:val="28"/>
              </w:rPr>
            </w:pPr>
            <w:r w:rsidRPr="008B082C">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Default="00F52FE8" w:rsidP="008B082C">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rsidR="00F52FE8" w:rsidRDefault="00F52FE8" w:rsidP="008B082C">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Default="00F52FE8" w:rsidP="00D03FA6">
            <w:pPr>
              <w:snapToGrid w:val="0"/>
              <w:jc w:val="center"/>
            </w:pPr>
            <w:r>
              <w:t>219,042</w:t>
            </w:r>
          </w:p>
        </w:tc>
        <w:tc>
          <w:tcPr>
            <w:tcW w:w="1843" w:type="dxa"/>
            <w:tcBorders>
              <w:top w:val="single" w:sz="4" w:space="0" w:color="000000"/>
              <w:left w:val="single" w:sz="4" w:space="0" w:color="000000"/>
              <w:bottom w:val="single" w:sz="4" w:space="0" w:color="000000"/>
              <w:right w:val="single" w:sz="4" w:space="0" w:color="000000"/>
            </w:tcBorders>
          </w:tcPr>
          <w:p w:rsidR="00F52FE8" w:rsidRDefault="00F52FE8" w:rsidP="00D03FA6">
            <w:pPr>
              <w:snapToGrid w:val="0"/>
              <w:jc w:val="center"/>
            </w:pPr>
          </w:p>
        </w:tc>
      </w:tr>
    </w:tbl>
    <w:p w:rsidR="004E622F" w:rsidRDefault="004E622F" w:rsidP="00341445">
      <w:pPr>
        <w:pStyle w:val="21"/>
        <w:rPr>
          <w:szCs w:val="28"/>
        </w:rPr>
      </w:pPr>
    </w:p>
    <w:p w:rsidR="00AA1316" w:rsidRDefault="00AA1316" w:rsidP="00D67E6D">
      <w:pPr>
        <w:pStyle w:val="ConsPlusNormal"/>
        <w:numPr>
          <w:ilvl w:val="0"/>
          <w:numId w:val="7"/>
        </w:numPr>
        <w:spacing w:before="120"/>
        <w:jc w:val="center"/>
        <w:rPr>
          <w:rFonts w:ascii="Times New Roman" w:hAnsi="Times New Roman" w:cs="Times New Roman"/>
          <w:sz w:val="28"/>
          <w:szCs w:val="28"/>
        </w:rPr>
      </w:pPr>
      <w:r>
        <w:rPr>
          <w:rFonts w:ascii="Times New Roman" w:hAnsi="Times New Roman" w:cs="Times New Roman"/>
          <w:sz w:val="28"/>
          <w:szCs w:val="28"/>
        </w:rPr>
        <w:t>Ресурсное обеспечение</w:t>
      </w:r>
    </w:p>
    <w:p w:rsidR="00D67E6D" w:rsidRPr="00D67E6D" w:rsidRDefault="00D67E6D" w:rsidP="00D67E6D">
      <w:pPr>
        <w:pStyle w:val="ConsPlusNormal"/>
        <w:spacing w:before="120"/>
        <w:ind w:left="1065" w:firstLine="0"/>
        <w:rPr>
          <w:rFonts w:ascii="Times New Roman" w:hAnsi="Times New Roman" w:cs="Times New Roman"/>
          <w:sz w:val="28"/>
          <w:szCs w:val="28"/>
        </w:rPr>
      </w:pPr>
    </w:p>
    <w:p w:rsidR="00E44BC8" w:rsidRDefault="00261FA4" w:rsidP="005C4315">
      <w:pPr>
        <w:ind w:left="705"/>
        <w:rPr>
          <w:sz w:val="28"/>
          <w:szCs w:val="28"/>
        </w:rPr>
      </w:pPr>
      <w:r w:rsidRPr="00E61501">
        <w:rPr>
          <w:sz w:val="28"/>
          <w:szCs w:val="28"/>
        </w:rPr>
        <w:t xml:space="preserve">Объемы и источники финансирования </w:t>
      </w:r>
      <w:r>
        <w:rPr>
          <w:sz w:val="28"/>
          <w:szCs w:val="28"/>
        </w:rPr>
        <w:t>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1859"/>
        <w:gridCol w:w="2976"/>
      </w:tblGrid>
      <w:tr w:rsidR="00261FA4" w:rsidRPr="00E61501" w:rsidTr="003B1551">
        <w:trPr>
          <w:cantSplit/>
        </w:trPr>
        <w:tc>
          <w:tcPr>
            <w:tcW w:w="4912" w:type="dxa"/>
            <w:vMerge w:val="restart"/>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 xml:space="preserve">Источники финансирования </w:t>
            </w:r>
          </w:p>
        </w:tc>
        <w:tc>
          <w:tcPr>
            <w:tcW w:w="4835" w:type="dxa"/>
            <w:gridSpan w:val="2"/>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 xml:space="preserve">Объемы финансирования, тыс. рублей </w:t>
            </w:r>
          </w:p>
        </w:tc>
      </w:tr>
      <w:tr w:rsidR="00261FA4" w:rsidRPr="00E61501" w:rsidTr="003B1551">
        <w:trPr>
          <w:cantSplit/>
        </w:trPr>
        <w:tc>
          <w:tcPr>
            <w:tcW w:w="4912" w:type="dxa"/>
            <w:vMerge/>
          </w:tcPr>
          <w:p w:rsidR="00261FA4" w:rsidRPr="00E61501" w:rsidRDefault="00261FA4" w:rsidP="003B1551">
            <w:pPr>
              <w:autoSpaceDE w:val="0"/>
              <w:autoSpaceDN w:val="0"/>
              <w:adjustRightInd w:val="0"/>
              <w:jc w:val="center"/>
              <w:rPr>
                <w:rFonts w:cs="Arial"/>
                <w:sz w:val="28"/>
                <w:szCs w:val="20"/>
              </w:rPr>
            </w:pPr>
          </w:p>
        </w:tc>
        <w:tc>
          <w:tcPr>
            <w:tcW w:w="1859" w:type="dxa"/>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всего</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2015 г.</w:t>
            </w:r>
          </w:p>
        </w:tc>
      </w:tr>
      <w:tr w:rsidR="00261FA4" w:rsidRPr="00E61501" w:rsidTr="003B1551">
        <w:tc>
          <w:tcPr>
            <w:tcW w:w="4912" w:type="dxa"/>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1</w:t>
            </w:r>
          </w:p>
        </w:tc>
        <w:tc>
          <w:tcPr>
            <w:tcW w:w="1859" w:type="dxa"/>
          </w:tcPr>
          <w:p w:rsidR="00261FA4" w:rsidRPr="00E61501" w:rsidRDefault="00261FA4" w:rsidP="003B1551">
            <w:pPr>
              <w:autoSpaceDE w:val="0"/>
              <w:autoSpaceDN w:val="0"/>
              <w:adjustRightInd w:val="0"/>
              <w:jc w:val="center"/>
              <w:rPr>
                <w:rFonts w:cs="Arial"/>
                <w:sz w:val="28"/>
                <w:szCs w:val="20"/>
              </w:rPr>
            </w:pPr>
            <w:r w:rsidRPr="00E61501">
              <w:rPr>
                <w:rFonts w:cs="Arial"/>
                <w:sz w:val="28"/>
                <w:szCs w:val="20"/>
              </w:rPr>
              <w:t>2</w:t>
            </w:r>
          </w:p>
        </w:tc>
        <w:tc>
          <w:tcPr>
            <w:tcW w:w="2976" w:type="dxa"/>
          </w:tcPr>
          <w:p w:rsidR="00261FA4" w:rsidRPr="00E61501" w:rsidRDefault="00261FA4" w:rsidP="003B1551">
            <w:pPr>
              <w:autoSpaceDE w:val="0"/>
              <w:autoSpaceDN w:val="0"/>
              <w:adjustRightInd w:val="0"/>
              <w:jc w:val="center"/>
              <w:rPr>
                <w:rFonts w:cs="Arial"/>
                <w:sz w:val="28"/>
                <w:szCs w:val="20"/>
              </w:rPr>
            </w:pP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Федеральный бюджет (на условиях софинансирования)</w:t>
            </w:r>
          </w:p>
        </w:tc>
        <w:tc>
          <w:tcPr>
            <w:tcW w:w="1859"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Краевой бюджет (на условиях софинансирования)</w:t>
            </w:r>
          </w:p>
        </w:tc>
        <w:tc>
          <w:tcPr>
            <w:tcW w:w="1859"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Местный бюджет</w:t>
            </w:r>
          </w:p>
        </w:tc>
        <w:tc>
          <w:tcPr>
            <w:tcW w:w="1859" w:type="dxa"/>
            <w:vAlign w:val="center"/>
          </w:tcPr>
          <w:p w:rsidR="00261FA4" w:rsidRPr="00E61501" w:rsidRDefault="00AA1316" w:rsidP="003B1551">
            <w:pPr>
              <w:autoSpaceDE w:val="0"/>
              <w:autoSpaceDN w:val="0"/>
              <w:adjustRightInd w:val="0"/>
              <w:jc w:val="center"/>
              <w:rPr>
                <w:rFonts w:cs="Arial"/>
                <w:sz w:val="28"/>
                <w:szCs w:val="20"/>
              </w:rPr>
            </w:pPr>
            <w:r w:rsidRPr="00AA1316">
              <w:rPr>
                <w:rFonts w:cs="Arial"/>
                <w:sz w:val="28"/>
                <w:szCs w:val="20"/>
              </w:rPr>
              <w:t>219,042</w:t>
            </w:r>
          </w:p>
        </w:tc>
        <w:tc>
          <w:tcPr>
            <w:tcW w:w="2976" w:type="dxa"/>
            <w:vAlign w:val="center"/>
          </w:tcPr>
          <w:p w:rsidR="00261FA4" w:rsidRPr="00E61501" w:rsidRDefault="00AA1316" w:rsidP="003B1551">
            <w:pPr>
              <w:autoSpaceDE w:val="0"/>
              <w:autoSpaceDN w:val="0"/>
              <w:adjustRightInd w:val="0"/>
              <w:jc w:val="center"/>
              <w:rPr>
                <w:rFonts w:cs="Arial"/>
                <w:sz w:val="28"/>
                <w:szCs w:val="20"/>
              </w:rPr>
            </w:pPr>
            <w:r w:rsidRPr="00AA1316">
              <w:rPr>
                <w:rFonts w:cs="Arial"/>
                <w:sz w:val="28"/>
                <w:szCs w:val="20"/>
              </w:rPr>
              <w:t>219,042</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 xml:space="preserve">Внебюджетные источники финансирования  </w:t>
            </w:r>
          </w:p>
        </w:tc>
        <w:tc>
          <w:tcPr>
            <w:tcW w:w="1859"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c>
          <w:tcPr>
            <w:tcW w:w="2976" w:type="dxa"/>
          </w:tcPr>
          <w:p w:rsidR="00261FA4" w:rsidRPr="00E61501" w:rsidRDefault="00261FA4" w:rsidP="003B1551">
            <w:pPr>
              <w:autoSpaceDE w:val="0"/>
              <w:autoSpaceDN w:val="0"/>
              <w:adjustRightInd w:val="0"/>
              <w:jc w:val="center"/>
              <w:rPr>
                <w:rFonts w:cs="Arial"/>
                <w:sz w:val="28"/>
                <w:szCs w:val="20"/>
              </w:rPr>
            </w:pPr>
            <w:r>
              <w:rPr>
                <w:rFonts w:cs="Arial"/>
                <w:sz w:val="28"/>
                <w:szCs w:val="20"/>
              </w:rPr>
              <w:t>-</w:t>
            </w:r>
          </w:p>
        </w:tc>
      </w:tr>
      <w:tr w:rsidR="00261FA4" w:rsidRPr="00E61501" w:rsidTr="003B1551">
        <w:tc>
          <w:tcPr>
            <w:tcW w:w="4912" w:type="dxa"/>
          </w:tcPr>
          <w:p w:rsidR="00261FA4" w:rsidRPr="00E61501" w:rsidRDefault="00261FA4" w:rsidP="003B1551">
            <w:pPr>
              <w:autoSpaceDE w:val="0"/>
              <w:autoSpaceDN w:val="0"/>
              <w:adjustRightInd w:val="0"/>
              <w:rPr>
                <w:rFonts w:cs="Arial"/>
                <w:sz w:val="28"/>
                <w:szCs w:val="20"/>
              </w:rPr>
            </w:pPr>
            <w:r w:rsidRPr="00E61501">
              <w:rPr>
                <w:rFonts w:cs="Arial"/>
                <w:sz w:val="28"/>
                <w:szCs w:val="20"/>
              </w:rPr>
              <w:t>Всего по программе</w:t>
            </w:r>
          </w:p>
        </w:tc>
        <w:tc>
          <w:tcPr>
            <w:tcW w:w="1859" w:type="dxa"/>
            <w:vAlign w:val="center"/>
          </w:tcPr>
          <w:p w:rsidR="00261FA4" w:rsidRPr="00E61501" w:rsidRDefault="00AA1316" w:rsidP="003B1551">
            <w:pPr>
              <w:autoSpaceDE w:val="0"/>
              <w:autoSpaceDN w:val="0"/>
              <w:adjustRightInd w:val="0"/>
              <w:jc w:val="center"/>
              <w:rPr>
                <w:rFonts w:cs="Arial"/>
                <w:sz w:val="28"/>
                <w:szCs w:val="20"/>
              </w:rPr>
            </w:pPr>
            <w:r w:rsidRPr="00AA1316">
              <w:rPr>
                <w:rFonts w:cs="Arial"/>
                <w:sz w:val="28"/>
                <w:szCs w:val="20"/>
              </w:rPr>
              <w:t>219,042</w:t>
            </w:r>
          </w:p>
        </w:tc>
        <w:tc>
          <w:tcPr>
            <w:tcW w:w="2976" w:type="dxa"/>
            <w:vAlign w:val="center"/>
          </w:tcPr>
          <w:p w:rsidR="00261FA4" w:rsidRPr="00E61501" w:rsidRDefault="00AA1316" w:rsidP="003B1551">
            <w:pPr>
              <w:autoSpaceDE w:val="0"/>
              <w:autoSpaceDN w:val="0"/>
              <w:adjustRightInd w:val="0"/>
              <w:jc w:val="center"/>
              <w:rPr>
                <w:rFonts w:cs="Arial"/>
                <w:sz w:val="28"/>
                <w:szCs w:val="20"/>
              </w:rPr>
            </w:pPr>
            <w:r w:rsidRPr="00AA1316">
              <w:rPr>
                <w:rFonts w:cs="Arial"/>
                <w:sz w:val="28"/>
                <w:szCs w:val="20"/>
              </w:rPr>
              <w:t>219,042</w:t>
            </w:r>
          </w:p>
        </w:tc>
      </w:tr>
    </w:tbl>
    <w:p w:rsidR="00A87E24" w:rsidRDefault="000E7506" w:rsidP="000E7506">
      <w:pPr>
        <w:pStyle w:val="ConsPlusNormal"/>
        <w:numPr>
          <w:ilvl w:val="0"/>
          <w:numId w:val="7"/>
        </w:numPr>
        <w:spacing w:before="120"/>
        <w:jc w:val="center"/>
        <w:rPr>
          <w:rFonts w:ascii="Times New Roman" w:hAnsi="Times New Roman" w:cs="Times New Roman"/>
          <w:sz w:val="28"/>
          <w:szCs w:val="28"/>
        </w:rPr>
      </w:pPr>
      <w:r w:rsidRPr="000E7506">
        <w:rPr>
          <w:rFonts w:ascii="Times New Roman" w:hAnsi="Times New Roman" w:cs="Times New Roman"/>
          <w:sz w:val="28"/>
          <w:szCs w:val="28"/>
        </w:rPr>
        <w:t>Организ</w:t>
      </w:r>
      <w:r w:rsidR="004518E6">
        <w:rPr>
          <w:rFonts w:ascii="Times New Roman" w:hAnsi="Times New Roman" w:cs="Times New Roman"/>
          <w:sz w:val="28"/>
          <w:szCs w:val="28"/>
        </w:rPr>
        <w:t>ация управления  Программой</w:t>
      </w:r>
    </w:p>
    <w:p w:rsidR="00341445" w:rsidRDefault="00341445" w:rsidP="00C619F4">
      <w:pPr>
        <w:jc w:val="both"/>
        <w:rPr>
          <w:sz w:val="28"/>
          <w:szCs w:val="28"/>
        </w:rPr>
      </w:pPr>
    </w:p>
    <w:p w:rsidR="009418B7" w:rsidRDefault="00341445" w:rsidP="007B79EF">
      <w:pPr>
        <w:ind w:firstLine="851"/>
        <w:jc w:val="both"/>
        <w:rPr>
          <w:sz w:val="28"/>
          <w:szCs w:val="28"/>
        </w:rPr>
      </w:pPr>
      <w:r w:rsidRPr="00D956A7">
        <w:rPr>
          <w:sz w:val="28"/>
          <w:szCs w:val="28"/>
        </w:rPr>
        <w:t xml:space="preserve">  </w:t>
      </w:r>
      <w:r>
        <w:rPr>
          <w:sz w:val="28"/>
          <w:szCs w:val="28"/>
        </w:rPr>
        <w:t xml:space="preserve"> </w:t>
      </w:r>
      <w:proofErr w:type="gramStart"/>
      <w:r w:rsidR="006162F9" w:rsidRPr="006162F9">
        <w:rPr>
          <w:sz w:val="28"/>
          <w:szCs w:val="28"/>
        </w:rPr>
        <w:t>Контроль за</w:t>
      </w:r>
      <w:proofErr w:type="gramEnd"/>
      <w:r w:rsidR="006162F9" w:rsidRPr="006162F9">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Default="00341445" w:rsidP="00341445">
      <w:pPr>
        <w:jc w:val="both"/>
        <w:rPr>
          <w:sz w:val="28"/>
          <w:szCs w:val="28"/>
        </w:rPr>
      </w:pPr>
    </w:p>
    <w:p w:rsidR="00061A59" w:rsidRPr="00061A59" w:rsidRDefault="00061A59" w:rsidP="00061A59">
      <w:pPr>
        <w:numPr>
          <w:ilvl w:val="0"/>
          <w:numId w:val="7"/>
        </w:numPr>
        <w:tabs>
          <w:tab w:val="left" w:pos="-15"/>
        </w:tabs>
        <w:spacing w:after="200" w:line="276" w:lineRule="auto"/>
        <w:contextualSpacing/>
        <w:jc w:val="center"/>
        <w:rPr>
          <w:sz w:val="28"/>
          <w:szCs w:val="28"/>
        </w:rPr>
      </w:pPr>
      <w:r w:rsidRPr="00061A59">
        <w:rPr>
          <w:sz w:val="28"/>
          <w:szCs w:val="28"/>
        </w:rPr>
        <w:t>Оценка эффективности реализации Программы</w:t>
      </w:r>
    </w:p>
    <w:p w:rsidR="00061A59" w:rsidRPr="00061A59" w:rsidRDefault="00061A59" w:rsidP="00061A59">
      <w:pPr>
        <w:tabs>
          <w:tab w:val="left" w:pos="-15"/>
        </w:tabs>
        <w:ind w:left="1065"/>
        <w:contextualSpacing/>
        <w:rPr>
          <w:sz w:val="28"/>
          <w:szCs w:val="28"/>
        </w:rPr>
      </w:pPr>
    </w:p>
    <w:p w:rsidR="00061A59" w:rsidRPr="00061A59" w:rsidRDefault="00061A59" w:rsidP="00061A59">
      <w:pPr>
        <w:tabs>
          <w:tab w:val="left" w:pos="-15"/>
        </w:tabs>
        <w:ind w:left="-15" w:firstLine="582"/>
        <w:jc w:val="both"/>
        <w:rPr>
          <w:sz w:val="28"/>
          <w:szCs w:val="28"/>
        </w:rPr>
      </w:pPr>
      <w:r w:rsidRPr="00061A59">
        <w:rPr>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61A59" w:rsidRPr="00061A59" w:rsidRDefault="00061A59" w:rsidP="00061A59">
      <w:pPr>
        <w:tabs>
          <w:tab w:val="left" w:pos="-15"/>
        </w:tabs>
        <w:jc w:val="both"/>
        <w:rPr>
          <w:sz w:val="28"/>
          <w:szCs w:val="28"/>
        </w:rPr>
      </w:pPr>
    </w:p>
    <w:p w:rsidR="00BB2AC4" w:rsidRDefault="00BB2AC4" w:rsidP="00BB2AC4">
      <w:pPr>
        <w:jc w:val="both"/>
        <w:rPr>
          <w:sz w:val="28"/>
          <w:szCs w:val="28"/>
        </w:rPr>
      </w:pPr>
    </w:p>
    <w:p w:rsidR="008A3D7D" w:rsidRDefault="00016B10" w:rsidP="008A3D7D">
      <w:pPr>
        <w:jc w:val="both"/>
        <w:rPr>
          <w:sz w:val="28"/>
          <w:szCs w:val="28"/>
        </w:rPr>
      </w:pPr>
      <w:r>
        <w:rPr>
          <w:sz w:val="28"/>
          <w:szCs w:val="28"/>
        </w:rPr>
        <w:t>Глава</w:t>
      </w:r>
      <w:r w:rsidR="008A3D7D">
        <w:rPr>
          <w:sz w:val="28"/>
          <w:szCs w:val="28"/>
        </w:rPr>
        <w:t xml:space="preserve"> </w:t>
      </w:r>
      <w:proofErr w:type="gramStart"/>
      <w:r w:rsidR="00270F40">
        <w:rPr>
          <w:sz w:val="28"/>
          <w:szCs w:val="28"/>
        </w:rPr>
        <w:t>Пролетарского</w:t>
      </w:r>
      <w:proofErr w:type="gramEnd"/>
    </w:p>
    <w:p w:rsidR="008A3D7D" w:rsidRDefault="008A3D7D" w:rsidP="008A3D7D">
      <w:pPr>
        <w:jc w:val="both"/>
        <w:rPr>
          <w:sz w:val="28"/>
          <w:szCs w:val="28"/>
        </w:rPr>
      </w:pPr>
      <w:r>
        <w:rPr>
          <w:sz w:val="28"/>
          <w:szCs w:val="28"/>
        </w:rPr>
        <w:t>сельского поселения</w:t>
      </w:r>
    </w:p>
    <w:p w:rsidR="004A014C" w:rsidRPr="00D46F49" w:rsidRDefault="008A3D7D" w:rsidP="00F24106">
      <w:pPr>
        <w:jc w:val="center"/>
        <w:rPr>
          <w:rFonts w:eastAsia="Lucida Sans Unicode" w:cs="Tahoma"/>
          <w:b/>
          <w:bCs/>
          <w:kern w:val="1"/>
          <w:sz w:val="28"/>
          <w:szCs w:val="28"/>
          <w:lang w:eastAsia="hi-IN" w:bidi="hi-IN"/>
        </w:rPr>
      </w:pPr>
      <w:r>
        <w:rPr>
          <w:sz w:val="28"/>
          <w:szCs w:val="28"/>
        </w:rPr>
        <w:t xml:space="preserve">Кореновского района                                                                  </w:t>
      </w:r>
      <w:r w:rsidR="00016B10">
        <w:rPr>
          <w:sz w:val="28"/>
          <w:szCs w:val="28"/>
        </w:rPr>
        <w:t xml:space="preserve">М.И. </w:t>
      </w:r>
      <w:proofErr w:type="spellStart"/>
      <w:r w:rsidR="00016B10">
        <w:rPr>
          <w:sz w:val="28"/>
          <w:szCs w:val="28"/>
        </w:rPr>
        <w:t>Шкарупелова</w:t>
      </w:r>
      <w:proofErr w:type="spellEnd"/>
      <w:r w:rsidR="003D50EE" w:rsidRPr="003D50EE">
        <w:rPr>
          <w:sz w:val="28"/>
          <w:szCs w:val="28"/>
        </w:rPr>
        <w:t xml:space="preserve"> </w:t>
      </w:r>
      <w:r w:rsidR="004A014C">
        <w:rPr>
          <w:sz w:val="28"/>
          <w:szCs w:val="28"/>
        </w:rPr>
        <w:br w:type="page"/>
      </w:r>
      <w:r w:rsidR="004A014C" w:rsidRPr="00D46F49">
        <w:rPr>
          <w:rFonts w:eastAsia="Lucida Sans Unicode" w:cs="Tahoma"/>
          <w:b/>
          <w:bCs/>
          <w:kern w:val="1"/>
          <w:sz w:val="28"/>
          <w:szCs w:val="28"/>
          <w:lang w:eastAsia="hi-IN" w:bidi="hi-IN"/>
        </w:rPr>
        <w:lastRenderedPageBreak/>
        <w:t>ЛИСТ  СОГЛАСОВАНИЯ</w:t>
      </w:r>
    </w:p>
    <w:p w:rsidR="004A014C" w:rsidRPr="00536E06" w:rsidRDefault="004A014C" w:rsidP="00536E06">
      <w:pPr>
        <w:widowControl w:val="0"/>
        <w:suppressAutoHyphens/>
        <w:jc w:val="center"/>
        <w:rPr>
          <w:rFonts w:eastAsia="Lucida Sans Unicode" w:cs="Tahoma"/>
          <w:bCs/>
          <w:kern w:val="1"/>
          <w:sz w:val="28"/>
          <w:szCs w:val="28"/>
          <w:lang w:eastAsia="hi-IN" w:bidi="hi-IN"/>
        </w:rPr>
      </w:pPr>
      <w:r w:rsidRPr="00D46F49">
        <w:rPr>
          <w:rFonts w:eastAsia="Lucida Sans Unicode" w:cs="Tahoma"/>
          <w:bCs/>
          <w:kern w:val="1"/>
          <w:sz w:val="28"/>
          <w:szCs w:val="28"/>
          <w:lang w:eastAsia="hi-IN" w:bidi="hi-IN"/>
        </w:rPr>
        <w:t>проекта постан</w:t>
      </w:r>
      <w:r>
        <w:rPr>
          <w:rFonts w:eastAsia="Lucida Sans Unicode" w:cs="Tahoma"/>
          <w:bCs/>
          <w:kern w:val="1"/>
          <w:sz w:val="28"/>
          <w:szCs w:val="28"/>
          <w:lang w:eastAsia="hi-IN" w:bidi="hi-IN"/>
        </w:rPr>
        <w:t xml:space="preserve">овления администрации </w:t>
      </w:r>
      <w:r w:rsidR="00270F40">
        <w:rPr>
          <w:rFonts w:eastAsia="Lucida Sans Unicode" w:cs="Tahoma"/>
          <w:bCs/>
          <w:kern w:val="1"/>
          <w:sz w:val="28"/>
          <w:szCs w:val="28"/>
          <w:lang w:eastAsia="hi-IN" w:bidi="hi-IN"/>
        </w:rPr>
        <w:t>Пролетарского</w:t>
      </w:r>
      <w:r w:rsidRPr="00D46F49">
        <w:rPr>
          <w:rFonts w:eastAsia="Lucida Sans Unicode" w:cs="Tahoma"/>
          <w:bCs/>
          <w:kern w:val="1"/>
          <w:sz w:val="28"/>
          <w:szCs w:val="28"/>
          <w:lang w:eastAsia="hi-IN" w:bidi="hi-IN"/>
        </w:rPr>
        <w:t xml:space="preserve"> сельского поселения </w:t>
      </w:r>
      <w:r>
        <w:rPr>
          <w:rFonts w:eastAsia="Lucida Sans Unicode" w:cs="Tahoma"/>
          <w:bCs/>
          <w:kern w:val="1"/>
          <w:sz w:val="28"/>
          <w:szCs w:val="28"/>
          <w:lang w:eastAsia="hi-IN" w:bidi="hi-IN"/>
        </w:rPr>
        <w:t>Кореновского района</w:t>
      </w:r>
      <w:r w:rsidR="00D15CAA">
        <w:rPr>
          <w:rFonts w:eastAsia="Lucida Sans Unicode" w:cs="Tahoma"/>
          <w:bCs/>
          <w:kern w:val="1"/>
          <w:sz w:val="28"/>
          <w:szCs w:val="28"/>
          <w:lang w:eastAsia="hi-IN" w:bidi="hi-IN"/>
        </w:rPr>
        <w:t xml:space="preserve"> </w:t>
      </w:r>
      <w:r>
        <w:rPr>
          <w:rFonts w:eastAsia="Lucida Sans Unicode" w:cs="Tahoma"/>
          <w:bCs/>
          <w:kern w:val="1"/>
          <w:sz w:val="28"/>
          <w:szCs w:val="28"/>
          <w:lang w:eastAsia="hi-IN" w:bidi="hi-IN"/>
        </w:rPr>
        <w:t xml:space="preserve"> </w:t>
      </w:r>
      <w:r w:rsidR="00D15CAA">
        <w:rPr>
          <w:rFonts w:eastAsia="Lucida Sans Unicode" w:cs="Tahoma"/>
          <w:bCs/>
          <w:kern w:val="1"/>
          <w:sz w:val="28"/>
          <w:szCs w:val="28"/>
          <w:lang w:eastAsia="hi-IN" w:bidi="hi-IN"/>
        </w:rPr>
        <w:t>«</w:t>
      </w:r>
      <w:r w:rsidR="00D15CAA" w:rsidRPr="00D15CAA">
        <w:rPr>
          <w:rFonts w:eastAsia="Lucida Sans Unicode" w:cs="Tahoma"/>
          <w:bCs/>
          <w:kern w:val="1"/>
          <w:sz w:val="28"/>
          <w:szCs w:val="28"/>
          <w:lang w:eastAsia="hi-IN" w:bidi="hi-IN"/>
        </w:rPr>
        <w:t xml:space="preserve">О внесении изменений в постановление  администрации Пролетарского сельского поселения Кореновского района </w:t>
      </w:r>
      <w:r>
        <w:rPr>
          <w:rFonts w:eastAsia="Lucida Sans Unicode" w:cs="Tahoma"/>
          <w:bCs/>
          <w:kern w:val="1"/>
          <w:sz w:val="28"/>
          <w:szCs w:val="28"/>
          <w:lang w:eastAsia="hi-IN" w:bidi="hi-IN"/>
        </w:rPr>
        <w:t>от</w:t>
      </w:r>
      <w:r w:rsidR="00536E06">
        <w:rPr>
          <w:rFonts w:eastAsia="Lucida Sans Unicode" w:cs="Tahoma"/>
          <w:bCs/>
          <w:kern w:val="1"/>
          <w:sz w:val="28"/>
          <w:szCs w:val="28"/>
          <w:lang w:eastAsia="hi-IN" w:bidi="hi-IN"/>
        </w:rPr>
        <w:t xml:space="preserve"> </w:t>
      </w:r>
      <w:r w:rsidR="006815A8">
        <w:rPr>
          <w:rFonts w:eastAsia="Lucida Sans Unicode" w:cs="Tahoma"/>
          <w:bCs/>
          <w:kern w:val="1"/>
          <w:sz w:val="28"/>
          <w:szCs w:val="28"/>
          <w:lang w:eastAsia="hi-IN" w:bidi="hi-IN"/>
        </w:rPr>
        <w:t>19.05</w:t>
      </w:r>
      <w:r w:rsidR="00536E06">
        <w:rPr>
          <w:rFonts w:eastAsia="Lucida Sans Unicode" w:cs="Tahoma"/>
          <w:bCs/>
          <w:kern w:val="1"/>
          <w:sz w:val="28"/>
          <w:szCs w:val="28"/>
          <w:lang w:eastAsia="hi-IN" w:bidi="hi-IN"/>
        </w:rPr>
        <w:t>.</w:t>
      </w:r>
      <w:r w:rsidR="000F25D3">
        <w:rPr>
          <w:rFonts w:eastAsia="Lucida Sans Unicode" w:cs="Tahoma"/>
          <w:bCs/>
          <w:kern w:val="1"/>
          <w:sz w:val="28"/>
          <w:szCs w:val="28"/>
          <w:lang w:eastAsia="hi-IN" w:bidi="hi-IN"/>
        </w:rPr>
        <w:t>2015</w:t>
      </w:r>
      <w:r w:rsidRPr="00D46F49">
        <w:rPr>
          <w:rFonts w:eastAsia="Lucida Sans Unicode" w:cs="Tahoma"/>
          <w:bCs/>
          <w:kern w:val="1"/>
          <w:sz w:val="28"/>
          <w:szCs w:val="28"/>
          <w:lang w:eastAsia="hi-IN" w:bidi="hi-IN"/>
        </w:rPr>
        <w:t xml:space="preserve"> года №</w:t>
      </w:r>
      <w:r w:rsidR="006815A8">
        <w:rPr>
          <w:rFonts w:eastAsia="Lucida Sans Unicode" w:cs="Tahoma"/>
          <w:bCs/>
          <w:kern w:val="1"/>
          <w:sz w:val="28"/>
          <w:szCs w:val="28"/>
          <w:lang w:eastAsia="hi-IN" w:bidi="hi-IN"/>
        </w:rPr>
        <w:t xml:space="preserve"> 106</w:t>
      </w:r>
      <w:r>
        <w:rPr>
          <w:rFonts w:eastAsia="Lucida Sans Unicode" w:cs="Tahoma"/>
          <w:bCs/>
          <w:kern w:val="1"/>
          <w:sz w:val="28"/>
          <w:szCs w:val="28"/>
          <w:lang w:eastAsia="hi-IN" w:bidi="hi-IN"/>
        </w:rPr>
        <w:t xml:space="preserve"> </w:t>
      </w:r>
      <w:r w:rsidR="00536E06">
        <w:rPr>
          <w:rFonts w:eastAsia="Lucida Sans Unicode" w:cs="Tahoma"/>
          <w:bCs/>
          <w:kern w:val="1"/>
          <w:sz w:val="28"/>
          <w:szCs w:val="28"/>
          <w:lang w:eastAsia="hi-IN" w:bidi="hi-IN"/>
        </w:rPr>
        <w:t xml:space="preserve"> </w:t>
      </w:r>
      <w:r w:rsidRPr="00D46F49">
        <w:rPr>
          <w:rFonts w:eastAsia="Lucida Sans Unicode" w:cs="Tahoma"/>
          <w:kern w:val="1"/>
          <w:sz w:val="28"/>
          <w:szCs w:val="28"/>
          <w:lang w:eastAsia="hi-IN" w:bidi="hi-IN"/>
        </w:rPr>
        <w:t>«</w:t>
      </w:r>
      <w:r w:rsidR="00536E06" w:rsidRPr="00536E06">
        <w:rPr>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2015 год</w:t>
      </w:r>
      <w:r w:rsidRPr="00D46F49">
        <w:rPr>
          <w:rFonts w:eastAsia="Lucida Sans Unicode" w:cs="Tahoma"/>
          <w:kern w:val="1"/>
          <w:sz w:val="28"/>
          <w:szCs w:val="28"/>
          <w:lang w:eastAsia="hi-IN" w:bidi="hi-IN"/>
        </w:rPr>
        <w:t>»</w:t>
      </w:r>
    </w:p>
    <w:p w:rsidR="004A014C" w:rsidRPr="00D46F49" w:rsidRDefault="004A014C" w:rsidP="004A014C">
      <w:pPr>
        <w:widowControl w:val="0"/>
        <w:suppressAutoHyphens/>
        <w:rPr>
          <w:rFonts w:eastAsia="Lucida Sans Unicode" w:cs="Tahoma"/>
          <w:kern w:val="1"/>
          <w:lang w:eastAsia="hi-IN" w:bidi="hi-IN"/>
        </w:rPr>
      </w:pPr>
    </w:p>
    <w:p w:rsidR="004A014C" w:rsidRPr="00D46F49" w:rsidRDefault="004A014C" w:rsidP="004A014C">
      <w:pPr>
        <w:widowControl w:val="0"/>
        <w:suppressAutoHyphens/>
        <w:jc w:val="center"/>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Проект подготовлен и внесен:</w:t>
      </w:r>
    </w:p>
    <w:p w:rsidR="004A014C" w:rsidRPr="00D46F49" w:rsidRDefault="000F25D3"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 xml:space="preserve">Финансовым </w:t>
      </w:r>
      <w:r w:rsidR="004A014C" w:rsidRPr="00D46F49">
        <w:rPr>
          <w:rFonts w:eastAsia="Lucida Sans Unicode" w:cs="Tahoma"/>
          <w:kern w:val="1"/>
          <w:sz w:val="28"/>
          <w:szCs w:val="28"/>
          <w:lang w:eastAsia="hi-IN" w:bidi="hi-IN"/>
        </w:rPr>
        <w:t xml:space="preserve">отделом администрации </w:t>
      </w:r>
    </w:p>
    <w:p w:rsidR="004A014C" w:rsidRPr="00D46F49" w:rsidRDefault="00270F40"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Пролетарского</w:t>
      </w:r>
      <w:r w:rsidR="004A014C" w:rsidRPr="00D46F49">
        <w:rPr>
          <w:rFonts w:eastAsia="Lucida Sans Unicode" w:cs="Tahoma"/>
          <w:kern w:val="1"/>
          <w:sz w:val="28"/>
          <w:szCs w:val="28"/>
          <w:lang w:eastAsia="hi-IN" w:bidi="hi-IN"/>
        </w:rPr>
        <w:t xml:space="preserve"> сельского поселения</w:t>
      </w: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Кореновского района,        </w:t>
      </w:r>
    </w:p>
    <w:p w:rsidR="004A014C" w:rsidRPr="00D46F49" w:rsidRDefault="000F25D3"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Начальник финансового отдела</w:t>
      </w:r>
      <w:r w:rsidR="004A014C" w:rsidRPr="00D46F49">
        <w:rPr>
          <w:rFonts w:eastAsia="Lucida Sans Unicode" w:cs="Tahoma"/>
          <w:kern w:val="1"/>
          <w:sz w:val="28"/>
          <w:szCs w:val="28"/>
          <w:lang w:eastAsia="hi-IN" w:bidi="hi-IN"/>
        </w:rPr>
        <w:t xml:space="preserve">                 </w:t>
      </w:r>
      <w:r w:rsidR="004A014C">
        <w:rPr>
          <w:rFonts w:eastAsia="Lucida Sans Unicode" w:cs="Tahoma"/>
          <w:kern w:val="1"/>
          <w:sz w:val="28"/>
          <w:szCs w:val="28"/>
          <w:lang w:eastAsia="hi-IN" w:bidi="hi-IN"/>
        </w:rPr>
        <w:t xml:space="preserve">                               </w:t>
      </w:r>
      <w:r w:rsidR="004A014C" w:rsidRPr="00D46F49">
        <w:rPr>
          <w:rFonts w:eastAsia="Lucida Sans Unicode" w:cs="Tahoma"/>
          <w:kern w:val="1"/>
          <w:sz w:val="28"/>
          <w:szCs w:val="28"/>
          <w:lang w:eastAsia="hi-IN" w:bidi="hi-IN"/>
        </w:rPr>
        <w:t xml:space="preserve">   </w:t>
      </w:r>
      <w:r w:rsidR="00270F40">
        <w:rPr>
          <w:rFonts w:eastAsia="Lucida Sans Unicode" w:cs="Tahoma"/>
          <w:kern w:val="1"/>
          <w:sz w:val="28"/>
          <w:szCs w:val="28"/>
          <w:lang w:eastAsia="hi-IN" w:bidi="hi-IN"/>
        </w:rPr>
        <w:t xml:space="preserve">     </w:t>
      </w:r>
      <w:r w:rsidR="004A014C">
        <w:rPr>
          <w:rFonts w:eastAsia="Lucida Sans Unicode" w:cs="Tahoma"/>
          <w:kern w:val="1"/>
          <w:sz w:val="28"/>
          <w:szCs w:val="28"/>
          <w:lang w:eastAsia="hi-IN" w:bidi="hi-IN"/>
        </w:rPr>
        <w:t xml:space="preserve"> </w:t>
      </w:r>
      <w:r w:rsidR="00270F40">
        <w:rPr>
          <w:rFonts w:eastAsia="Lucida Sans Unicode" w:cs="Tahoma"/>
          <w:kern w:val="1"/>
          <w:sz w:val="28"/>
          <w:szCs w:val="28"/>
          <w:lang w:eastAsia="hi-IN" w:bidi="hi-IN"/>
        </w:rPr>
        <w:t>О.И. Цапулина</w:t>
      </w:r>
    </w:p>
    <w:p w:rsidR="004A014C" w:rsidRPr="00D46F49" w:rsidRDefault="004A014C" w:rsidP="004A014C">
      <w:pPr>
        <w:widowControl w:val="0"/>
        <w:suppressAutoHyphens/>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kern w:val="1"/>
          <w:sz w:val="28"/>
          <w:szCs w:val="28"/>
          <w:lang w:eastAsia="hi-IN" w:bidi="hi-IN"/>
        </w:rPr>
      </w:pP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Проект согласован:</w:t>
      </w: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начальник </w:t>
      </w:r>
      <w:r w:rsidR="000F25D3">
        <w:rPr>
          <w:rFonts w:eastAsia="Lucida Sans Unicode" w:cs="Tahoma"/>
          <w:kern w:val="1"/>
          <w:sz w:val="28"/>
          <w:szCs w:val="28"/>
          <w:lang w:eastAsia="hi-IN" w:bidi="hi-IN"/>
        </w:rPr>
        <w:t>общего</w:t>
      </w:r>
      <w:r w:rsidRPr="00D46F49">
        <w:rPr>
          <w:rFonts w:eastAsia="Lucida Sans Unicode" w:cs="Tahoma"/>
          <w:kern w:val="1"/>
          <w:sz w:val="28"/>
          <w:szCs w:val="28"/>
          <w:lang w:eastAsia="hi-IN" w:bidi="hi-IN"/>
        </w:rPr>
        <w:t xml:space="preserve"> отдела</w:t>
      </w:r>
    </w:p>
    <w:p w:rsidR="004A014C" w:rsidRPr="00D46F49" w:rsidRDefault="004A014C" w:rsidP="004A014C">
      <w:pPr>
        <w:widowControl w:val="0"/>
        <w:suppressAutoHyphens/>
        <w:rPr>
          <w:rFonts w:eastAsia="Lucida Sans Unicode" w:cs="Tahoma"/>
          <w:kern w:val="1"/>
          <w:sz w:val="28"/>
          <w:szCs w:val="28"/>
          <w:lang w:eastAsia="hi-IN" w:bidi="hi-IN"/>
        </w:rPr>
      </w:pPr>
      <w:r>
        <w:rPr>
          <w:rFonts w:eastAsia="Lucida Sans Unicode" w:cs="Tahoma"/>
          <w:kern w:val="1"/>
          <w:sz w:val="28"/>
          <w:szCs w:val="28"/>
          <w:lang w:eastAsia="hi-IN" w:bidi="hi-IN"/>
        </w:rPr>
        <w:t xml:space="preserve">администрации </w:t>
      </w:r>
      <w:proofErr w:type="gramStart"/>
      <w:r w:rsidR="00270F40">
        <w:rPr>
          <w:rFonts w:eastAsia="Lucida Sans Unicode" w:cs="Tahoma"/>
          <w:kern w:val="1"/>
          <w:sz w:val="28"/>
          <w:szCs w:val="28"/>
          <w:lang w:eastAsia="hi-IN" w:bidi="hi-IN"/>
        </w:rPr>
        <w:t>Пролетарского</w:t>
      </w:r>
      <w:proofErr w:type="gramEnd"/>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сельского поселения </w:t>
      </w:r>
    </w:p>
    <w:p w:rsidR="004A014C" w:rsidRPr="00D46F49" w:rsidRDefault="004A014C" w:rsidP="004A014C">
      <w:pPr>
        <w:widowControl w:val="0"/>
        <w:suppressAutoHyphens/>
        <w:rPr>
          <w:rFonts w:eastAsia="Lucida Sans Unicode" w:cs="Tahoma"/>
          <w:kern w:val="1"/>
          <w:sz w:val="28"/>
          <w:szCs w:val="28"/>
          <w:lang w:eastAsia="hi-IN" w:bidi="hi-IN"/>
        </w:rPr>
      </w:pPr>
      <w:r w:rsidRPr="00D46F49">
        <w:rPr>
          <w:rFonts w:eastAsia="Lucida Sans Unicode" w:cs="Tahoma"/>
          <w:kern w:val="1"/>
          <w:sz w:val="28"/>
          <w:szCs w:val="28"/>
          <w:lang w:eastAsia="hi-IN" w:bidi="hi-IN"/>
        </w:rPr>
        <w:t xml:space="preserve">Кореновского района                                                     </w:t>
      </w:r>
      <w:r>
        <w:rPr>
          <w:rFonts w:eastAsia="Lucida Sans Unicode" w:cs="Tahoma"/>
          <w:kern w:val="1"/>
          <w:sz w:val="28"/>
          <w:szCs w:val="28"/>
          <w:lang w:eastAsia="hi-IN" w:bidi="hi-IN"/>
        </w:rPr>
        <w:t xml:space="preserve">                    </w:t>
      </w:r>
      <w:r w:rsidR="00270F40">
        <w:rPr>
          <w:rFonts w:eastAsia="Lucida Sans Unicode" w:cs="Tahoma"/>
          <w:kern w:val="1"/>
          <w:sz w:val="28"/>
          <w:szCs w:val="28"/>
          <w:lang w:eastAsia="hi-IN" w:bidi="hi-IN"/>
        </w:rPr>
        <w:t>А.М. Гвоздева</w:t>
      </w:r>
    </w:p>
    <w:p w:rsidR="004A014C" w:rsidRPr="00D46F49" w:rsidRDefault="004A014C" w:rsidP="004A014C">
      <w:pPr>
        <w:widowControl w:val="0"/>
        <w:suppressAutoHyphens/>
        <w:rPr>
          <w:rFonts w:eastAsia="Lucida Sans Unicode" w:cs="Tahoma"/>
          <w:color w:val="FF0000"/>
          <w:kern w:val="1"/>
          <w:sz w:val="28"/>
          <w:szCs w:val="28"/>
          <w:lang w:eastAsia="hi-IN" w:bidi="hi-IN"/>
        </w:rPr>
      </w:pPr>
    </w:p>
    <w:p w:rsidR="004A014C" w:rsidRPr="00D46F49" w:rsidRDefault="004A014C" w:rsidP="004A014C">
      <w:pPr>
        <w:widowControl w:val="0"/>
        <w:suppressAutoHyphens/>
        <w:rPr>
          <w:rFonts w:eastAsia="Lucida Sans Unicode" w:cs="Tahoma"/>
          <w:color w:val="FF0000"/>
          <w:kern w:val="1"/>
          <w:sz w:val="28"/>
          <w:szCs w:val="28"/>
          <w:lang w:eastAsia="hi-IN" w:bidi="hi-IN"/>
        </w:rPr>
      </w:pPr>
    </w:p>
    <w:p w:rsidR="004A014C" w:rsidRPr="00D46F49" w:rsidRDefault="004A014C" w:rsidP="004A014C">
      <w:pPr>
        <w:widowControl w:val="0"/>
        <w:suppressAutoHyphens/>
        <w:rPr>
          <w:rFonts w:eastAsia="Lucida Sans Unicode" w:cs="Tahoma"/>
          <w:color w:val="FF0000"/>
          <w:kern w:val="1"/>
          <w:sz w:val="28"/>
          <w:szCs w:val="28"/>
          <w:lang w:eastAsia="hi-IN" w:bidi="hi-IN"/>
        </w:rPr>
      </w:pPr>
    </w:p>
    <w:p w:rsidR="004A014C" w:rsidRDefault="004A014C" w:rsidP="004A014C">
      <w:pPr>
        <w:jc w:val="center"/>
        <w:rPr>
          <w:b/>
          <w:sz w:val="28"/>
          <w:szCs w:val="28"/>
        </w:rPr>
      </w:pPr>
    </w:p>
    <w:p w:rsidR="004A014C" w:rsidRPr="008D4728" w:rsidRDefault="004A014C" w:rsidP="008D4728">
      <w:pPr>
        <w:jc w:val="both"/>
        <w:rPr>
          <w:sz w:val="28"/>
          <w:szCs w:val="28"/>
        </w:rPr>
      </w:pPr>
    </w:p>
    <w:sectPr w:rsidR="004A014C" w:rsidRPr="008D4728" w:rsidSect="00213ECE">
      <w:pgSz w:w="11906" w:h="16838"/>
      <w:pgMar w:top="45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197"/>
    <w:rsid w:val="0000447C"/>
    <w:rsid w:val="00004A76"/>
    <w:rsid w:val="00016B10"/>
    <w:rsid w:val="000311DD"/>
    <w:rsid w:val="00046BCC"/>
    <w:rsid w:val="000479EF"/>
    <w:rsid w:val="00061A59"/>
    <w:rsid w:val="00062C4E"/>
    <w:rsid w:val="0009460F"/>
    <w:rsid w:val="000A0954"/>
    <w:rsid w:val="000B682F"/>
    <w:rsid w:val="000D26D2"/>
    <w:rsid w:val="000E0C1E"/>
    <w:rsid w:val="000E1A80"/>
    <w:rsid w:val="000E4B70"/>
    <w:rsid w:val="000E7506"/>
    <w:rsid w:val="000F25D3"/>
    <w:rsid w:val="0010531B"/>
    <w:rsid w:val="00106386"/>
    <w:rsid w:val="0012252D"/>
    <w:rsid w:val="00123745"/>
    <w:rsid w:val="00123818"/>
    <w:rsid w:val="00126413"/>
    <w:rsid w:val="00133570"/>
    <w:rsid w:val="0013568C"/>
    <w:rsid w:val="00140136"/>
    <w:rsid w:val="00144E5D"/>
    <w:rsid w:val="00147035"/>
    <w:rsid w:val="00154EEA"/>
    <w:rsid w:val="00162439"/>
    <w:rsid w:val="00162479"/>
    <w:rsid w:val="001657DA"/>
    <w:rsid w:val="00175220"/>
    <w:rsid w:val="0018134C"/>
    <w:rsid w:val="00186228"/>
    <w:rsid w:val="001B5D11"/>
    <w:rsid w:val="001C1464"/>
    <w:rsid w:val="001E6054"/>
    <w:rsid w:val="001F76FF"/>
    <w:rsid w:val="00205481"/>
    <w:rsid w:val="00213ECE"/>
    <w:rsid w:val="0023272A"/>
    <w:rsid w:val="00233644"/>
    <w:rsid w:val="00233EAE"/>
    <w:rsid w:val="00243B14"/>
    <w:rsid w:val="0024486C"/>
    <w:rsid w:val="00250376"/>
    <w:rsid w:val="00252B62"/>
    <w:rsid w:val="00261FA4"/>
    <w:rsid w:val="002702CE"/>
    <w:rsid w:val="00270F40"/>
    <w:rsid w:val="00272060"/>
    <w:rsid w:val="00280EFD"/>
    <w:rsid w:val="00297911"/>
    <w:rsid w:val="002A68C0"/>
    <w:rsid w:val="002A6B59"/>
    <w:rsid w:val="002B272B"/>
    <w:rsid w:val="002B3B84"/>
    <w:rsid w:val="002E57E9"/>
    <w:rsid w:val="002E7F5C"/>
    <w:rsid w:val="002F0003"/>
    <w:rsid w:val="002F7384"/>
    <w:rsid w:val="00301915"/>
    <w:rsid w:val="00341445"/>
    <w:rsid w:val="003459AD"/>
    <w:rsid w:val="003603CD"/>
    <w:rsid w:val="0038597E"/>
    <w:rsid w:val="0039764E"/>
    <w:rsid w:val="003A34C4"/>
    <w:rsid w:val="003A4D04"/>
    <w:rsid w:val="003A69C5"/>
    <w:rsid w:val="003A6F41"/>
    <w:rsid w:val="003B402A"/>
    <w:rsid w:val="003B4F64"/>
    <w:rsid w:val="003C5577"/>
    <w:rsid w:val="003D50EE"/>
    <w:rsid w:val="003D5754"/>
    <w:rsid w:val="003E11FF"/>
    <w:rsid w:val="003E143A"/>
    <w:rsid w:val="003E4C7A"/>
    <w:rsid w:val="003E58B5"/>
    <w:rsid w:val="004219D5"/>
    <w:rsid w:val="0043495F"/>
    <w:rsid w:val="00444CF2"/>
    <w:rsid w:val="004518E6"/>
    <w:rsid w:val="00453ED0"/>
    <w:rsid w:val="0046414B"/>
    <w:rsid w:val="00494B5A"/>
    <w:rsid w:val="004A014C"/>
    <w:rsid w:val="004A2D5A"/>
    <w:rsid w:val="004B0495"/>
    <w:rsid w:val="004B5849"/>
    <w:rsid w:val="004B64EE"/>
    <w:rsid w:val="004C0CC4"/>
    <w:rsid w:val="004C0F2A"/>
    <w:rsid w:val="004C6F07"/>
    <w:rsid w:val="004E622F"/>
    <w:rsid w:val="00500F95"/>
    <w:rsid w:val="0050778A"/>
    <w:rsid w:val="00524AC5"/>
    <w:rsid w:val="005272BB"/>
    <w:rsid w:val="00536E06"/>
    <w:rsid w:val="0054401B"/>
    <w:rsid w:val="005461AF"/>
    <w:rsid w:val="00552134"/>
    <w:rsid w:val="00552810"/>
    <w:rsid w:val="005626C6"/>
    <w:rsid w:val="0056597D"/>
    <w:rsid w:val="00581DD6"/>
    <w:rsid w:val="005B3AC6"/>
    <w:rsid w:val="005B4D87"/>
    <w:rsid w:val="005C1390"/>
    <w:rsid w:val="005C1718"/>
    <w:rsid w:val="005C4315"/>
    <w:rsid w:val="005D55E4"/>
    <w:rsid w:val="005D6468"/>
    <w:rsid w:val="005E30CE"/>
    <w:rsid w:val="005E3B56"/>
    <w:rsid w:val="005F2AC7"/>
    <w:rsid w:val="005F708F"/>
    <w:rsid w:val="0061201F"/>
    <w:rsid w:val="00613804"/>
    <w:rsid w:val="006162F9"/>
    <w:rsid w:val="006176A5"/>
    <w:rsid w:val="00623C63"/>
    <w:rsid w:val="00632FAE"/>
    <w:rsid w:val="006366CE"/>
    <w:rsid w:val="00637DC7"/>
    <w:rsid w:val="006409FD"/>
    <w:rsid w:val="00641981"/>
    <w:rsid w:val="006512FD"/>
    <w:rsid w:val="00655CFE"/>
    <w:rsid w:val="00662934"/>
    <w:rsid w:val="00662BFA"/>
    <w:rsid w:val="00674876"/>
    <w:rsid w:val="006762E8"/>
    <w:rsid w:val="00680DAA"/>
    <w:rsid w:val="006815A8"/>
    <w:rsid w:val="00684CE2"/>
    <w:rsid w:val="006B26F1"/>
    <w:rsid w:val="006B416D"/>
    <w:rsid w:val="006C4B79"/>
    <w:rsid w:val="006C6981"/>
    <w:rsid w:val="006D19E3"/>
    <w:rsid w:val="006D7B04"/>
    <w:rsid w:val="006F1505"/>
    <w:rsid w:val="006F6FF1"/>
    <w:rsid w:val="00704C0A"/>
    <w:rsid w:val="00720BD1"/>
    <w:rsid w:val="007258D6"/>
    <w:rsid w:val="00734294"/>
    <w:rsid w:val="00735FF2"/>
    <w:rsid w:val="0073604A"/>
    <w:rsid w:val="007447F1"/>
    <w:rsid w:val="00774FB1"/>
    <w:rsid w:val="00775C4A"/>
    <w:rsid w:val="00790D18"/>
    <w:rsid w:val="007A1525"/>
    <w:rsid w:val="007A5A85"/>
    <w:rsid w:val="007B2197"/>
    <w:rsid w:val="007B3EE8"/>
    <w:rsid w:val="007B79EF"/>
    <w:rsid w:val="007D0FC0"/>
    <w:rsid w:val="007E5449"/>
    <w:rsid w:val="00813F49"/>
    <w:rsid w:val="00814BD9"/>
    <w:rsid w:val="00816097"/>
    <w:rsid w:val="0083279B"/>
    <w:rsid w:val="0085009A"/>
    <w:rsid w:val="00854B9B"/>
    <w:rsid w:val="00866F2B"/>
    <w:rsid w:val="00881ADE"/>
    <w:rsid w:val="00891A04"/>
    <w:rsid w:val="008A3D7D"/>
    <w:rsid w:val="008A58CA"/>
    <w:rsid w:val="008A6167"/>
    <w:rsid w:val="008B082C"/>
    <w:rsid w:val="008D40DF"/>
    <w:rsid w:val="008D4728"/>
    <w:rsid w:val="008F0F42"/>
    <w:rsid w:val="009145CA"/>
    <w:rsid w:val="00917A83"/>
    <w:rsid w:val="009418B7"/>
    <w:rsid w:val="00950FB1"/>
    <w:rsid w:val="00951D74"/>
    <w:rsid w:val="0095794F"/>
    <w:rsid w:val="009627F2"/>
    <w:rsid w:val="00963DED"/>
    <w:rsid w:val="00981531"/>
    <w:rsid w:val="00985443"/>
    <w:rsid w:val="009A7741"/>
    <w:rsid w:val="009B0F40"/>
    <w:rsid w:val="009C2D24"/>
    <w:rsid w:val="009C62C1"/>
    <w:rsid w:val="009D722C"/>
    <w:rsid w:val="009D7C99"/>
    <w:rsid w:val="009E2259"/>
    <w:rsid w:val="009F74A5"/>
    <w:rsid w:val="00A02036"/>
    <w:rsid w:val="00A1220B"/>
    <w:rsid w:val="00A13B51"/>
    <w:rsid w:val="00A13C4F"/>
    <w:rsid w:val="00A21E9B"/>
    <w:rsid w:val="00A23F0F"/>
    <w:rsid w:val="00A44FE7"/>
    <w:rsid w:val="00A45BA9"/>
    <w:rsid w:val="00A6174A"/>
    <w:rsid w:val="00A675E3"/>
    <w:rsid w:val="00A67B76"/>
    <w:rsid w:val="00A729DA"/>
    <w:rsid w:val="00A7518E"/>
    <w:rsid w:val="00A76532"/>
    <w:rsid w:val="00A76E69"/>
    <w:rsid w:val="00A87E24"/>
    <w:rsid w:val="00AA1316"/>
    <w:rsid w:val="00AA6138"/>
    <w:rsid w:val="00AB3CAC"/>
    <w:rsid w:val="00AC254D"/>
    <w:rsid w:val="00AC373E"/>
    <w:rsid w:val="00AD5B00"/>
    <w:rsid w:val="00AD6A4A"/>
    <w:rsid w:val="00AF161E"/>
    <w:rsid w:val="00AF40A4"/>
    <w:rsid w:val="00B1210A"/>
    <w:rsid w:val="00B1286C"/>
    <w:rsid w:val="00B13B6E"/>
    <w:rsid w:val="00B14A38"/>
    <w:rsid w:val="00B20071"/>
    <w:rsid w:val="00B26EF2"/>
    <w:rsid w:val="00B37290"/>
    <w:rsid w:val="00B37E81"/>
    <w:rsid w:val="00B40B52"/>
    <w:rsid w:val="00B454FA"/>
    <w:rsid w:val="00B45A0E"/>
    <w:rsid w:val="00B529D2"/>
    <w:rsid w:val="00B54C7C"/>
    <w:rsid w:val="00B66D6C"/>
    <w:rsid w:val="00B7357F"/>
    <w:rsid w:val="00B77499"/>
    <w:rsid w:val="00B83EA3"/>
    <w:rsid w:val="00B8744F"/>
    <w:rsid w:val="00B91E7F"/>
    <w:rsid w:val="00B95002"/>
    <w:rsid w:val="00B977A2"/>
    <w:rsid w:val="00BA4194"/>
    <w:rsid w:val="00BA6B5D"/>
    <w:rsid w:val="00BB2AC4"/>
    <w:rsid w:val="00BB60B1"/>
    <w:rsid w:val="00BC7C52"/>
    <w:rsid w:val="00BE44BC"/>
    <w:rsid w:val="00BE59EC"/>
    <w:rsid w:val="00BE7443"/>
    <w:rsid w:val="00BF0833"/>
    <w:rsid w:val="00C05B4F"/>
    <w:rsid w:val="00C10C8A"/>
    <w:rsid w:val="00C11992"/>
    <w:rsid w:val="00C54CF3"/>
    <w:rsid w:val="00C55BF0"/>
    <w:rsid w:val="00C572F1"/>
    <w:rsid w:val="00C61621"/>
    <w:rsid w:val="00C619F4"/>
    <w:rsid w:val="00C61EBE"/>
    <w:rsid w:val="00C72699"/>
    <w:rsid w:val="00C776D7"/>
    <w:rsid w:val="00C87D96"/>
    <w:rsid w:val="00CA3737"/>
    <w:rsid w:val="00CB49E7"/>
    <w:rsid w:val="00CC3950"/>
    <w:rsid w:val="00CC4923"/>
    <w:rsid w:val="00CD44E9"/>
    <w:rsid w:val="00CD762A"/>
    <w:rsid w:val="00CF222D"/>
    <w:rsid w:val="00D008A3"/>
    <w:rsid w:val="00D03FA6"/>
    <w:rsid w:val="00D15CAA"/>
    <w:rsid w:val="00D20538"/>
    <w:rsid w:val="00D20F26"/>
    <w:rsid w:val="00D22CD6"/>
    <w:rsid w:val="00D43182"/>
    <w:rsid w:val="00D601A5"/>
    <w:rsid w:val="00D63645"/>
    <w:rsid w:val="00D65D53"/>
    <w:rsid w:val="00D67E6D"/>
    <w:rsid w:val="00D720B2"/>
    <w:rsid w:val="00D976F6"/>
    <w:rsid w:val="00DA1EEB"/>
    <w:rsid w:val="00DA2870"/>
    <w:rsid w:val="00DC7362"/>
    <w:rsid w:val="00DD124D"/>
    <w:rsid w:val="00DE49F0"/>
    <w:rsid w:val="00DF1E44"/>
    <w:rsid w:val="00DF7824"/>
    <w:rsid w:val="00E00593"/>
    <w:rsid w:val="00E11754"/>
    <w:rsid w:val="00E232F3"/>
    <w:rsid w:val="00E24C23"/>
    <w:rsid w:val="00E43E61"/>
    <w:rsid w:val="00E44BC8"/>
    <w:rsid w:val="00E53BA3"/>
    <w:rsid w:val="00E717CC"/>
    <w:rsid w:val="00E74EA6"/>
    <w:rsid w:val="00E75B00"/>
    <w:rsid w:val="00E91001"/>
    <w:rsid w:val="00E929CC"/>
    <w:rsid w:val="00E953A7"/>
    <w:rsid w:val="00E959DD"/>
    <w:rsid w:val="00EA56EC"/>
    <w:rsid w:val="00EC0DF8"/>
    <w:rsid w:val="00EC3E27"/>
    <w:rsid w:val="00EF61ED"/>
    <w:rsid w:val="00F04907"/>
    <w:rsid w:val="00F17A66"/>
    <w:rsid w:val="00F24106"/>
    <w:rsid w:val="00F37DD7"/>
    <w:rsid w:val="00F40114"/>
    <w:rsid w:val="00F420DB"/>
    <w:rsid w:val="00F52037"/>
    <w:rsid w:val="00F522A3"/>
    <w:rsid w:val="00F52FE8"/>
    <w:rsid w:val="00F55491"/>
    <w:rsid w:val="00F628DA"/>
    <w:rsid w:val="00F73EE8"/>
    <w:rsid w:val="00F777A8"/>
    <w:rsid w:val="00FA05E2"/>
    <w:rsid w:val="00FA2537"/>
    <w:rsid w:val="00FB454B"/>
    <w:rsid w:val="00FB74E4"/>
    <w:rsid w:val="00FC5355"/>
    <w:rsid w:val="00FC566E"/>
    <w:rsid w:val="00FD13BD"/>
    <w:rsid w:val="00FD2C34"/>
    <w:rsid w:val="00FD31E7"/>
    <w:rsid w:val="00FE0D74"/>
    <w:rsid w:val="00FF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994E-E23D-4E46-A284-FBD7A972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236</cp:revision>
  <cp:lastPrinted>2015-05-06T08:19:00Z</cp:lastPrinted>
  <dcterms:created xsi:type="dcterms:W3CDTF">2015-03-10T06:37:00Z</dcterms:created>
  <dcterms:modified xsi:type="dcterms:W3CDTF">2015-10-28T11:44:00Z</dcterms:modified>
</cp:coreProperties>
</file>