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6" w:rsidRPr="00AA6F66" w:rsidRDefault="00AA6F66" w:rsidP="00AA6F66">
      <w:pPr>
        <w:tabs>
          <w:tab w:val="left" w:pos="10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F66" w:rsidRPr="00AA6F66" w:rsidRDefault="00AA6F66" w:rsidP="00AA6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6F6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B40619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6F66" w:rsidRPr="00AA6F66" w:rsidRDefault="00D87C2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0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6B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1E0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0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1E0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66" w:rsidRPr="00AA6F66" w:rsidRDefault="00CC0451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F66"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«Обеспечение поддержки учреждений культуры Пролетарского сельского поселения Кореновского района» </w:t>
      </w:r>
      <w:r w:rsidR="006B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</w:t>
      </w:r>
      <w:r w:rsidR="00AA6F66"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F66" w:rsidRPr="00AA6F66" w:rsidRDefault="00AA6F66" w:rsidP="00AA6F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AA6F66" w:rsidRDefault="00AA6F66" w:rsidP="00E647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1E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Пролетарского сельского поселения Кореновского района</w:t>
      </w:r>
      <w:r w:rsidR="00E64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 т а н о в л я е т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6F66" w:rsidRPr="00AA6F66" w:rsidRDefault="00AA6F66" w:rsidP="00AA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2376" w:rsidRPr="002D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целевую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учреждений культуры Пролетарского сельского поселе</w:t>
      </w:r>
      <w:r w:rsidR="006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2018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6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A6F66" w:rsidRPr="00AA6F66" w:rsidRDefault="00AA6F66" w:rsidP="00AA6F66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proofErr w:type="spellStart"/>
      <w:r w:rsidR="006B2952">
        <w:rPr>
          <w:rFonts w:ascii="Times New Roman" w:eastAsia="Times New Roman" w:hAnsi="Times New Roman" w:cs="Times New Roman"/>
          <w:sz w:val="28"/>
          <w:szCs w:val="28"/>
          <w:lang w:eastAsia="ar-SA"/>
        </w:rPr>
        <w:t>Щиколда</w:t>
      </w:r>
      <w:proofErr w:type="spellEnd"/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AA6F66" w:rsidRPr="00AA6F66" w:rsidRDefault="00AA6F66" w:rsidP="00C275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C275E3" w:rsidRPr="00C275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 и  распространяется на правоотно</w:t>
      </w:r>
      <w:r w:rsidR="006B2952"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шения, возникшие с 1 января 2018</w:t>
      </w:r>
      <w:r w:rsidR="00C275E3" w:rsidRPr="00C275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Pr="00AA6F66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М.И. </w:t>
      </w:r>
      <w:proofErr w:type="spellStart"/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Шкарупелова</w:t>
      </w:r>
      <w:proofErr w:type="spellEnd"/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40" w:rsidRDefault="00BF4C40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4C40" w:rsidSect="00BF4C40">
          <w:headerReference w:type="defaul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914D2" w:rsidRPr="008914D2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914D2" w:rsidRPr="008914D2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</w:t>
      </w:r>
      <w:r w:rsidR="0035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A2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3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295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0E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4A7A2E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89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9AD"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ведомственной целевой программы «Обеспечение поддержки учреждений культуры Пролетарского сельского поселения Кореновско</w:t>
      </w:r>
      <w:r w:rsidR="006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района» на 2018</w:t>
      </w:r>
      <w:r w:rsidR="00AC09AD"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914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14D2" w:rsidRPr="008914D2" w:rsidRDefault="008914D2" w:rsidP="008914D2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914D2" w:rsidRPr="008914D2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D2" w:rsidRPr="008914D2" w:rsidRDefault="008914D2" w:rsidP="0089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внесён:</w:t>
      </w: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</w:p>
    <w:p w:rsidR="00A60668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 w:rsidR="00A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общего отдела                                       Г.А. Федоренко</w:t>
      </w: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  О.И. Цапулина</w:t>
      </w: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0D" w:rsidRDefault="00F7000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УТВЕРЖДЕНА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041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Пролетарского сельского поселения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04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Кореновского района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504F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67CBF">
        <w:rPr>
          <w:rFonts w:ascii="Times New Roman CYR" w:hAnsi="Times New Roman CYR" w:cs="Times New Roman CYR"/>
          <w:sz w:val="28"/>
          <w:szCs w:val="28"/>
        </w:rPr>
        <w:t>1</w:t>
      </w:r>
      <w:r w:rsidR="009B7F80">
        <w:rPr>
          <w:rFonts w:ascii="Times New Roman CYR" w:hAnsi="Times New Roman CYR" w:cs="Times New Roman CYR"/>
          <w:sz w:val="28"/>
          <w:szCs w:val="28"/>
        </w:rPr>
        <w:t>3</w:t>
      </w:r>
      <w:bookmarkStart w:id="0" w:name="_GoBack"/>
      <w:bookmarkEnd w:id="0"/>
      <w:r w:rsidR="00867CBF">
        <w:rPr>
          <w:rFonts w:ascii="Times New Roman CYR" w:hAnsi="Times New Roman CYR" w:cs="Times New Roman CYR"/>
          <w:sz w:val="28"/>
          <w:szCs w:val="28"/>
        </w:rPr>
        <w:t>.1</w:t>
      </w:r>
      <w:r w:rsidR="009504F5">
        <w:rPr>
          <w:rFonts w:ascii="Times New Roman CYR" w:hAnsi="Times New Roman CYR" w:cs="Times New Roman CYR"/>
          <w:sz w:val="28"/>
          <w:szCs w:val="28"/>
        </w:rPr>
        <w:t>0.2017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867CBF">
        <w:rPr>
          <w:rFonts w:ascii="Times New Roman CYR" w:hAnsi="Times New Roman CYR" w:cs="Times New Roman CYR"/>
          <w:sz w:val="28"/>
          <w:szCs w:val="28"/>
        </w:rPr>
        <w:t>1</w:t>
      </w:r>
      <w:r w:rsidR="009B7F80">
        <w:rPr>
          <w:rFonts w:ascii="Times New Roman CYR" w:hAnsi="Times New Roman CYR" w:cs="Times New Roman CYR"/>
          <w:sz w:val="28"/>
          <w:szCs w:val="28"/>
        </w:rPr>
        <w:t>39</w:t>
      </w:r>
    </w:p>
    <w:p w:rsidR="007D0E61" w:rsidRDefault="007D0E61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4155" w:rsidRDefault="00304155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ВЕДОМСТВЕННАЯ целевАЯ программА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 w:rsidR="008A2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2018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«Обеспечение поддержки  учреждений культуры Пролетарского сельского поселе</w:t>
      </w:r>
      <w:r w:rsidR="008A2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2018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6719"/>
      </w:tblGrid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елевая программа «Обеспечение поддержки учреждений культуры Пролетарского сельского поселе</w:t>
            </w:r>
            <w:r w:rsidR="008A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Кореновского района» на 2018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03 ноября 2000 года №325-КЗ «О культуре», Федеральный закон от 29 декабря 1994 года №78-ФЗ «О библиотечном деле»,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 и информационными ресурсами через деятельность библиотеки.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района, 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заказчики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приобщения жителей поселения к культурным ценностям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стимулирование работы работников учреждений культуры;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 реализация творческих способностей через деятельность культурно - досуговых учреждений,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развития библиотечного дела в Пролетарском сельском поселении Кореновского района; </w:t>
            </w:r>
          </w:p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Развитие сети и структуры учреждений культуры с учетом 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lastRenderedPageBreak/>
              <w:t>демографических и социально-экономических условий; укрепление материально – технической базы учреждений культуры, создание условий для приобщения сельского населения к профессиональному и самодеятельному искусству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к информационным  ресурсам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; сохранении и укрепление потенциала учреждений культуры.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5F" w:rsidRPr="00E9595F" w:rsidRDefault="006253A7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9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E9595F"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Участие в краевых смотрах-конкурсах, фестивалях</w:t>
            </w:r>
            <w:r w:rsid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E9595F" w:rsidRPr="00E9595F" w:rsidRDefault="00E9595F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2.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Участие в районных смотрах-конкурсах, фестивалях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E9595F" w:rsidRPr="00E9595F" w:rsidRDefault="00E9595F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3.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Увеличение доли детей, привлекаемых к участию в творческих мероприятиях, в общем числе детей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6253A7" w:rsidRPr="00D52157" w:rsidRDefault="00E9595F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4.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Увеличение посещаемости учреждений культуры (по отношению к 2012 году)</w:t>
            </w:r>
            <w:r w:rsidR="006253A7" w:rsidRPr="00E9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BD37FC" w:rsidRDefault="006253A7" w:rsidP="00BD37F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1. </w:t>
            </w:r>
            <w:r w:rsidR="00BD37FC"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Приобретение</w:t>
            </w:r>
            <w:r w:rsidR="006D490C" w:rsidRPr="006D490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и установка</w:t>
            </w:r>
            <w:r w:rsidR="00BD37FC"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кресел для зрительного зала Пролетарского СДК</w:t>
            </w:r>
            <w:r w:rsid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6253A7" w:rsidRPr="00BD37FC" w:rsidRDefault="00BD37FC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2.</w:t>
            </w:r>
            <w:r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Приобретение  одежды для сцены </w:t>
            </w:r>
            <w:proofErr w:type="gramStart"/>
            <w:r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Пролетарского</w:t>
            </w:r>
            <w:proofErr w:type="gramEnd"/>
            <w:r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СДК</w:t>
            </w:r>
            <w:r w:rsidR="006253A7" w:rsidRPr="00BD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142D28" w:rsidP="001C5A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142D28" w:rsidP="0071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71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191,39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рублей: </w:t>
            </w:r>
            <w:r w:rsidR="0071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191,39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="0062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- 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Пролетарского сельского поселения Кореновского района</w:t>
            </w:r>
            <w:r w:rsidR="006253A7" w:rsidRPr="003B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017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 </w:t>
            </w:r>
            <w:r w:rsidR="0062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6253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Краевого бюджета </w:t>
            </w:r>
            <w:r w:rsidR="006253A7" w:rsidRPr="00D5215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культурного обслуживания населения.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учреждений культуры, как центров культурной жизни сельского поселения.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материальной - технической базы, улучшение технического оснащения учреждений культуры. Обеспечение равного доступа качественным и культурным информационным услугам. Повышение роли учреждений культуры в данной сфере общества, системе воспитания и образования населения, организации досуга.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самодеятельного творчества и создание условий для приобщения населения к информационным  ресурсам.</w:t>
            </w:r>
          </w:p>
        </w:tc>
      </w:tr>
    </w:tbl>
    <w:p w:rsidR="006253A7" w:rsidRPr="003B507E" w:rsidRDefault="006253A7" w:rsidP="006253A7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3B507E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Характеристика проблемы (задачи)</w:t>
      </w:r>
    </w:p>
    <w:p w:rsidR="006253A7" w:rsidRDefault="006253A7" w:rsidP="005A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Пролетарского сельского поселения функционируют четыре учреждения культуры: Пролетарский сельский Дом культуры, в здании которого расположена сельская библиотека, Бабиче - Кореновский сельский Дом культуры  и филиал библиотеки,  за последние 10 лет  проведена определенная работа по поддержке, развитию и сохранению учреждений культуры. Удалось  сохранить сеть культурно - досуговых учреждений за счет передачи их в муниципальную собственность.</w:t>
      </w: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являются самыми доступными для жителей учреждениями, где они могут раскрыть свой художественный потенциал, реализовать себя, как творческая личность, провести интересно с пользой свой досуг. Дом культуры это единственное место в поселении, где могут встретиться и пообщаться люди разного возраста. </w:t>
      </w: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культурно-массовые мероприятия поселения проходят в Пролетарском и Бабиче-Кореновском сельских Домах культуры, где работают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кружки художественного творчества: духовой, 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танцевальный, народного и эстрадного пения, художественного чтения, клубы по интересам для детей и взрослых, спортивные клубы. Ведется большая творческая работа коллективами 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Бабиче-Кореновского Домов культуры, которые принимают участие в районных и краевых мероприятиях. Поэтому  деятельность Домов культуры нуждается в укреплении материально-технической базы.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библиотекой и ее филиалом обслуживаются более 2 тысяч читателей. С книговыдачей свыше 34,0 тысяч экземпляров. Фонд библиотеки поселения насчитывает около 21,4 тысяч экземпляров. Здесь проводятся свыше 60 мероприятий для различных категорий населения. 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  фонды библиотеки  устаревают, требуется постоянно их обновление,  а также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Имеющиеся в библиотеке  технические средства и специальное оборудование в большинстве своем эксплуатируются с превышением нормативных сроков службы, имеют значительный физический и моральный износ. 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 информационн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развития обеспечения услугами учреждений культуры населения.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решения проблем культуры, как никакой другой, позволяет определить самые болевые точки в культурной палитре Кубани и направить средства на решение той или иной проблемы, а также своевременно реагировать на быстро меняющиеся требования времени.</w:t>
      </w:r>
      <w:proofErr w:type="gramEnd"/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цели</w:t>
      </w: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задачи Программы</w:t>
      </w:r>
    </w:p>
    <w:p w:rsidR="006253A7" w:rsidRDefault="006253A7" w:rsidP="006253A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Создание благоприятных условий для развития библиотечного обслуживания  населения и  для привлечения жителей Пролетарского сельского поселения к культурным ценностям.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Улучшения качества информационн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услуг.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Реализация творческих способностей населения через деятельность культурно - досуговых учреждений. 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 Создание комфортной среды для пользователей библиотеки.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Сохранение и эффективное использование историко-культурного наследия.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Комплексная реализация поставленных целей требует решения следующих задач: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учреждений культуры к современным условиям.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сельских Домов культуры и библиотеки поселения.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библиотечных фондов книгами, периодическими изданиями, медиа - и видео-изданиями.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освоение новых информационных технологий.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приобщения населения к профессиональному и самодеятельному искусству.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кадрового потенциала учреждений культуры.</w:t>
      </w:r>
    </w:p>
    <w:p w:rsidR="006253A7" w:rsidRDefault="006253A7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</w:t>
      </w:r>
    </w:p>
    <w:p w:rsidR="006253A7" w:rsidRPr="003B507E" w:rsidRDefault="006253A7" w:rsidP="006253A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870"/>
        <w:gridCol w:w="1134"/>
        <w:gridCol w:w="1559"/>
        <w:gridCol w:w="1559"/>
      </w:tblGrid>
      <w:tr w:rsidR="00F7251C" w:rsidRPr="008D4F89" w:rsidTr="00F7251C">
        <w:trPr>
          <w:trHeight w:val="986"/>
        </w:trPr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914B64" w:rsidRDefault="00914B64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201</w:t>
            </w:r>
            <w:r w:rsidR="007B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A72D20" w:rsidRDefault="00A72D20" w:rsidP="008D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51C" w:rsidRPr="008D4F89" w:rsidRDefault="007B7405" w:rsidP="008D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F7251C"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краевых смотрах-конкурсах, фестивалях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районных смотрах-конкурсах, фестивалях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доли детей, привлекаемых к участию в творческих мероприятиях, в общем числе детей 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посещаемости учреждений культуры (по отношению к 2012 году)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8D4F89" w:rsidRPr="008D4F89" w:rsidRDefault="008D4F89" w:rsidP="008D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A7" w:rsidRPr="005D45C3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реализации Программы</w:t>
      </w:r>
    </w:p>
    <w:p w:rsidR="006253A7" w:rsidRPr="005D45C3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мероприятий, предусмотренных Программой, будет способствовать активизации механизмов государственной и муниципальной поддержки деятельности учреждений культуры, привлечению внимания общественности и средств массовой информации к проблемам культуры, повышению роли клубных и библиотечных учреждений в духовной сфере общества, системе воспитания населения Пролетарского сельского поселения, коренному улучшению материально-технической базы Пролетарских сельских Домов культуры и библиотеки, условий труда работников учреждения культуры, увеличению количества участников в</w:t>
      </w:r>
      <w:proofErr w:type="gramEnd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клубных </w:t>
      </w:r>
      <w:proofErr w:type="gramStart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формированиях</w:t>
      </w:r>
      <w:proofErr w:type="gramEnd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количества пользователей библиотеки.</w:t>
      </w:r>
    </w:p>
    <w:p w:rsidR="006253A7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025D59" w:rsidRDefault="006253A7" w:rsidP="006253A7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0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</w:t>
      </w:r>
    </w:p>
    <w:p w:rsidR="006253A7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48" w:rsidRDefault="00DB7A48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</w:t>
      </w:r>
    </w:p>
    <w:p w:rsidR="006253A7" w:rsidRPr="003B507E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Пролетарского сельского поселения Кореновского района</w:t>
      </w:r>
    </w:p>
    <w:p w:rsidR="006253A7" w:rsidRPr="003B507E" w:rsidRDefault="006253A7" w:rsidP="006253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1988"/>
        <w:gridCol w:w="1562"/>
        <w:gridCol w:w="1841"/>
        <w:gridCol w:w="1703"/>
        <w:gridCol w:w="2266"/>
      </w:tblGrid>
      <w:tr w:rsidR="006253A7" w:rsidRPr="003B507E" w:rsidTr="00E31F40">
        <w:trPr>
          <w:trHeight w:val="16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253A7" w:rsidRPr="003F5DEC" w:rsidRDefault="00B01B1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253A7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A7" w:rsidRPr="00F00365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6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всего (тысяч рублей)</w:t>
            </w:r>
            <w:r w:rsidR="00E3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253A7" w:rsidRPr="003B507E" w:rsidTr="00F939CD">
        <w:trPr>
          <w:trHeight w:val="136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032E3F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1B5F80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Приобретение </w:t>
            </w:r>
            <w:r w:rsidR="00DB5920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и установка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кресел для зрительного зала </w:t>
            </w:r>
            <w:r w:rsidR="000A098E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 СДК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6253A7" w:rsidRPr="00B72EF8" w:rsidRDefault="006253A7" w:rsidP="001C5A0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E41608" w:rsidRDefault="00E41608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F70D24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="00E31F40" w:rsidRPr="00E3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«Пролетарский  сельский Дом культуры»</w:t>
            </w:r>
          </w:p>
        </w:tc>
      </w:tr>
      <w:tr w:rsidR="006253A7" w:rsidRPr="003B507E" w:rsidTr="00F939CD">
        <w:trPr>
          <w:trHeight w:val="19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9F462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0A3A89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A7" w:rsidRPr="003B507E" w:rsidTr="00F939CD">
        <w:trPr>
          <w:trHeight w:val="116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253A7" w:rsidRPr="003F5DEC" w:rsidRDefault="000A098E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253A7" w:rsidRPr="003F5DEC" w:rsidRDefault="000A098E" w:rsidP="000A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Приобретение </w:t>
            </w:r>
            <w:r w:rsidR="006253A7"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одежды для сцены</w:t>
            </w:r>
            <w:r w:rsidR="006253A7"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6253A7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proofErr w:type="gramEnd"/>
            <w:r w:rsidR="006253A7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6253A7" w:rsidRPr="00B72EF8" w:rsidRDefault="006253A7" w:rsidP="001C5A0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0A098E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</w:t>
            </w:r>
          </w:p>
        </w:tc>
      </w:tr>
      <w:tr w:rsidR="006253A7" w:rsidRPr="003B507E" w:rsidTr="00F939CD">
        <w:trPr>
          <w:trHeight w:val="1860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9F462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253A7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0A3A89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253A7" w:rsidRPr="003F5DEC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A7" w:rsidRPr="003B507E" w:rsidTr="001C5A0C">
        <w:trPr>
          <w:trHeight w:val="7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F70D24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191,39</w:t>
            </w:r>
          </w:p>
          <w:p w:rsidR="006253A7" w:rsidRPr="003F5DEC" w:rsidRDefault="006253A7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3A7" w:rsidRDefault="006253A7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7B6EEC" w:rsidRDefault="006253A7" w:rsidP="006253A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6253A7" w:rsidRPr="0071749D" w:rsidRDefault="006253A7" w:rsidP="006253A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</w:t>
      </w:r>
      <w:r w:rsidR="00540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2018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618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191,39</w:t>
      </w:r>
      <w:r w:rsidRPr="0071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253A7" w:rsidRDefault="006253A7" w:rsidP="006253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3C14">
        <w:rPr>
          <w:rFonts w:ascii="Times New Roman" w:hAnsi="Times New Roman" w:cs="Times New Roman"/>
          <w:sz w:val="28"/>
          <w:szCs w:val="28"/>
        </w:rPr>
        <w:t>Краевого</w:t>
      </w:r>
      <w:r w:rsidRPr="00B72EF8">
        <w:rPr>
          <w:rFonts w:cs="Times New Roman"/>
        </w:rPr>
        <w:t xml:space="preserve">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6253A7" w:rsidRDefault="006253A7" w:rsidP="006253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8022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1859"/>
        <w:gridCol w:w="2976"/>
      </w:tblGrid>
      <w:tr w:rsidR="006253A7" w:rsidRPr="00E61501" w:rsidTr="001C5A0C">
        <w:trPr>
          <w:cantSplit/>
        </w:trPr>
        <w:tc>
          <w:tcPr>
            <w:tcW w:w="4912" w:type="dxa"/>
            <w:vMerge w:val="restart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Объемы финансирования, тыс. рублей </w:t>
            </w:r>
          </w:p>
        </w:tc>
      </w:tr>
      <w:tr w:rsidR="006253A7" w:rsidRPr="00E61501" w:rsidTr="001C5A0C">
        <w:trPr>
          <w:cantSplit/>
        </w:trPr>
        <w:tc>
          <w:tcPr>
            <w:tcW w:w="4912" w:type="dxa"/>
            <w:vMerge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6253A7" w:rsidRPr="00352AF9" w:rsidRDefault="00DE765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2018</w:t>
            </w:r>
            <w:r w:rsidR="006253A7"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Федеральный бюджет (на условиях </w:t>
            </w: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софинансирования)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6253A7" w:rsidRPr="00352AF9" w:rsidRDefault="00174D2B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</w:tcPr>
          <w:p w:rsidR="006253A7" w:rsidRPr="00352AF9" w:rsidRDefault="00174D2B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6253A7" w:rsidRPr="00FF2D73" w:rsidRDefault="00DB7A48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191,39</w:t>
            </w:r>
          </w:p>
        </w:tc>
        <w:tc>
          <w:tcPr>
            <w:tcW w:w="2976" w:type="dxa"/>
            <w:vAlign w:val="center"/>
          </w:tcPr>
          <w:p w:rsidR="006253A7" w:rsidRPr="00FF2D73" w:rsidRDefault="00DB7A48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191,39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6253A7" w:rsidRPr="00FF2D73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6253A7" w:rsidRPr="00FF2D73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8275A5" w:rsidRPr="00E61501" w:rsidTr="001C5A0C">
        <w:tc>
          <w:tcPr>
            <w:tcW w:w="4912" w:type="dxa"/>
          </w:tcPr>
          <w:p w:rsidR="008275A5" w:rsidRPr="00352AF9" w:rsidRDefault="008275A5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8275A5" w:rsidRPr="00FF2D73" w:rsidRDefault="00FF2D73" w:rsidP="0067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191,39</w:t>
            </w:r>
          </w:p>
        </w:tc>
        <w:tc>
          <w:tcPr>
            <w:tcW w:w="2976" w:type="dxa"/>
            <w:vAlign w:val="center"/>
          </w:tcPr>
          <w:p w:rsidR="008275A5" w:rsidRPr="00FF2D73" w:rsidRDefault="00FF2D73" w:rsidP="0067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191,39</w:t>
            </w:r>
          </w:p>
        </w:tc>
      </w:tr>
    </w:tbl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6253A7" w:rsidRDefault="006253A7" w:rsidP="006253A7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</w:t>
      </w:r>
      <w:r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от  19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Pr="00DB6957" w:rsidRDefault="006253A7" w:rsidP="006253A7">
      <w:pPr>
        <w:tabs>
          <w:tab w:val="left" w:pos="-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pStyle w:val="a9"/>
        <w:numPr>
          <w:ilvl w:val="0"/>
          <w:numId w:val="4"/>
        </w:numPr>
        <w:tabs>
          <w:tab w:val="left" w:pos="-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</w:t>
      </w:r>
    </w:p>
    <w:p w:rsidR="004B54EB" w:rsidRPr="004B54EB" w:rsidRDefault="004B54EB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реализации Программы   осуществляется на основе следующих индикаторов:</w:t>
      </w:r>
    </w:p>
    <w:p w:rsidR="008451F5" w:rsidRPr="008451F5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краевых смотрах-конкурсах, фестивалях</w:t>
      </w:r>
    </w:p>
    <w:p w:rsidR="008451F5" w:rsidRPr="008451F5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районных смотрах-конкурсах, фестивалях</w:t>
      </w:r>
    </w:p>
    <w:p w:rsidR="008451F5" w:rsidRPr="008451F5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доли детей, привлекаемых к участию в творческих мероприятиях, в общем числе детей </w:t>
      </w:r>
    </w:p>
    <w:p w:rsidR="004B54EB" w:rsidRPr="004B54EB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посещаемости учреждений культуры (по отношению к 2012 году)</w:t>
      </w:r>
      <w:r w:rsidR="004B54EB"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Default="004B54EB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в соответствии с постановлением администрацией 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034749" w:rsidRPr="003B507E" w:rsidRDefault="00034749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</w:t>
      </w:r>
      <w:r w:rsidR="0063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М.И. </w:t>
      </w:r>
      <w:proofErr w:type="spell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Шкарупелова</w:t>
      </w:r>
      <w:proofErr w:type="spellEnd"/>
    </w:p>
    <w:p w:rsidR="006253A7" w:rsidRDefault="006253A7" w:rsidP="006253A7"/>
    <w:p w:rsidR="002E4CFA" w:rsidRDefault="00EF2BA8" w:rsidP="006253A7">
      <w:pPr>
        <w:tabs>
          <w:tab w:val="left" w:pos="7350"/>
        </w:tabs>
        <w:spacing w:after="0"/>
        <w:jc w:val="center"/>
      </w:pPr>
    </w:p>
    <w:sectPr w:rsidR="002E4CFA" w:rsidSect="00BB1D8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A8" w:rsidRDefault="00EF2BA8">
      <w:pPr>
        <w:spacing w:after="0" w:line="240" w:lineRule="auto"/>
      </w:pPr>
      <w:r>
        <w:separator/>
      </w:r>
    </w:p>
  </w:endnote>
  <w:endnote w:type="continuationSeparator" w:id="0">
    <w:p w:rsidR="00EF2BA8" w:rsidRDefault="00EF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A8" w:rsidRDefault="00EF2BA8">
      <w:pPr>
        <w:spacing w:after="0" w:line="240" w:lineRule="auto"/>
      </w:pPr>
      <w:r>
        <w:separator/>
      </w:r>
    </w:p>
  </w:footnote>
  <w:footnote w:type="continuationSeparator" w:id="0">
    <w:p w:rsidR="00EF2BA8" w:rsidRDefault="00EF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F6" w:rsidRDefault="00D56C06">
    <w:pPr>
      <w:pStyle w:val="a3"/>
      <w:jc w:val="center"/>
    </w:pPr>
    <w:r>
      <w:fldChar w:fldCharType="begin"/>
    </w:r>
    <w:r w:rsidR="003B507E">
      <w:instrText xml:space="preserve"> PAGE   \* MERGEFORMAT </w:instrText>
    </w:r>
    <w:r>
      <w:fldChar w:fldCharType="separate"/>
    </w:r>
    <w:r w:rsidR="009B7F80">
      <w:rPr>
        <w:noProof/>
      </w:rPr>
      <w:t>3</w:t>
    </w:r>
    <w:r>
      <w:fldChar w:fldCharType="end"/>
    </w:r>
  </w:p>
  <w:p w:rsidR="003100F6" w:rsidRDefault="00EF2B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8CE"/>
    <w:multiLevelType w:val="hybridMultilevel"/>
    <w:tmpl w:val="C2E088B0"/>
    <w:lvl w:ilvl="0" w:tplc="C4080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2054C"/>
    <w:multiLevelType w:val="hybridMultilevel"/>
    <w:tmpl w:val="2DF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274"/>
    <w:rsid w:val="0000170F"/>
    <w:rsid w:val="00022414"/>
    <w:rsid w:val="00022876"/>
    <w:rsid w:val="00025D59"/>
    <w:rsid w:val="000264F5"/>
    <w:rsid w:val="00031A01"/>
    <w:rsid w:val="00032E3F"/>
    <w:rsid w:val="00034749"/>
    <w:rsid w:val="00036B38"/>
    <w:rsid w:val="00042141"/>
    <w:rsid w:val="0007009B"/>
    <w:rsid w:val="0007068A"/>
    <w:rsid w:val="00083985"/>
    <w:rsid w:val="000928C7"/>
    <w:rsid w:val="000A098E"/>
    <w:rsid w:val="000A3A89"/>
    <w:rsid w:val="000C2831"/>
    <w:rsid w:val="000E4D6D"/>
    <w:rsid w:val="000F4C1F"/>
    <w:rsid w:val="00101893"/>
    <w:rsid w:val="001064C0"/>
    <w:rsid w:val="001315A3"/>
    <w:rsid w:val="0013263C"/>
    <w:rsid w:val="00137B1B"/>
    <w:rsid w:val="001429EA"/>
    <w:rsid w:val="00142D28"/>
    <w:rsid w:val="00160E61"/>
    <w:rsid w:val="00174D2B"/>
    <w:rsid w:val="00174E3B"/>
    <w:rsid w:val="0018189D"/>
    <w:rsid w:val="00182083"/>
    <w:rsid w:val="001B5F80"/>
    <w:rsid w:val="001B6F50"/>
    <w:rsid w:val="001D53C5"/>
    <w:rsid w:val="001D7432"/>
    <w:rsid w:val="001E0AB1"/>
    <w:rsid w:val="001E5935"/>
    <w:rsid w:val="001E7B2C"/>
    <w:rsid w:val="001F4D0D"/>
    <w:rsid w:val="00201B88"/>
    <w:rsid w:val="00216655"/>
    <w:rsid w:val="002231CD"/>
    <w:rsid w:val="00224EC4"/>
    <w:rsid w:val="002308AB"/>
    <w:rsid w:val="002643B6"/>
    <w:rsid w:val="00281824"/>
    <w:rsid w:val="002849FD"/>
    <w:rsid w:val="00290C0C"/>
    <w:rsid w:val="002C0548"/>
    <w:rsid w:val="002C0BC4"/>
    <w:rsid w:val="002C5AF9"/>
    <w:rsid w:val="002D2376"/>
    <w:rsid w:val="002F2167"/>
    <w:rsid w:val="002F59A5"/>
    <w:rsid w:val="00300F24"/>
    <w:rsid w:val="00301DF2"/>
    <w:rsid w:val="00304155"/>
    <w:rsid w:val="0030498D"/>
    <w:rsid w:val="00314608"/>
    <w:rsid w:val="00324D9F"/>
    <w:rsid w:val="003306BC"/>
    <w:rsid w:val="00335DDE"/>
    <w:rsid w:val="003510F7"/>
    <w:rsid w:val="00354107"/>
    <w:rsid w:val="00356895"/>
    <w:rsid w:val="00360625"/>
    <w:rsid w:val="00386282"/>
    <w:rsid w:val="00394478"/>
    <w:rsid w:val="00395CB7"/>
    <w:rsid w:val="003A5673"/>
    <w:rsid w:val="003B38F6"/>
    <w:rsid w:val="003B507E"/>
    <w:rsid w:val="003B7814"/>
    <w:rsid w:val="003D2798"/>
    <w:rsid w:val="003E3F37"/>
    <w:rsid w:val="003F1339"/>
    <w:rsid w:val="003F2F1D"/>
    <w:rsid w:val="00440622"/>
    <w:rsid w:val="00445855"/>
    <w:rsid w:val="0045542F"/>
    <w:rsid w:val="004653EB"/>
    <w:rsid w:val="00470274"/>
    <w:rsid w:val="00484469"/>
    <w:rsid w:val="004A06DE"/>
    <w:rsid w:val="004A0B77"/>
    <w:rsid w:val="004A19AD"/>
    <w:rsid w:val="004A2943"/>
    <w:rsid w:val="004A7A2E"/>
    <w:rsid w:val="004B54EB"/>
    <w:rsid w:val="004C0A9F"/>
    <w:rsid w:val="004C6BC4"/>
    <w:rsid w:val="004D1EB1"/>
    <w:rsid w:val="004E1B04"/>
    <w:rsid w:val="004E5D47"/>
    <w:rsid w:val="004E6D52"/>
    <w:rsid w:val="004F6337"/>
    <w:rsid w:val="00502460"/>
    <w:rsid w:val="00522CDA"/>
    <w:rsid w:val="0053371F"/>
    <w:rsid w:val="005358B6"/>
    <w:rsid w:val="005379F6"/>
    <w:rsid w:val="00540EA2"/>
    <w:rsid w:val="005443F0"/>
    <w:rsid w:val="00551A0E"/>
    <w:rsid w:val="0056080F"/>
    <w:rsid w:val="00571D0C"/>
    <w:rsid w:val="00583BB4"/>
    <w:rsid w:val="00594592"/>
    <w:rsid w:val="005A288E"/>
    <w:rsid w:val="005A4128"/>
    <w:rsid w:val="005B14D1"/>
    <w:rsid w:val="005B1545"/>
    <w:rsid w:val="005C69DC"/>
    <w:rsid w:val="005D2013"/>
    <w:rsid w:val="005D3381"/>
    <w:rsid w:val="005D45C3"/>
    <w:rsid w:val="005E0187"/>
    <w:rsid w:val="005E3D50"/>
    <w:rsid w:val="00613BB9"/>
    <w:rsid w:val="00620E99"/>
    <w:rsid w:val="006253A7"/>
    <w:rsid w:val="00631CD2"/>
    <w:rsid w:val="00642BD9"/>
    <w:rsid w:val="0064428C"/>
    <w:rsid w:val="00665897"/>
    <w:rsid w:val="006716F4"/>
    <w:rsid w:val="00682748"/>
    <w:rsid w:val="006877F3"/>
    <w:rsid w:val="0069589B"/>
    <w:rsid w:val="006A1477"/>
    <w:rsid w:val="006A27B0"/>
    <w:rsid w:val="006A52C1"/>
    <w:rsid w:val="006A620C"/>
    <w:rsid w:val="006B1045"/>
    <w:rsid w:val="006B28FB"/>
    <w:rsid w:val="006B2952"/>
    <w:rsid w:val="006D1C78"/>
    <w:rsid w:val="006D490C"/>
    <w:rsid w:val="006F5817"/>
    <w:rsid w:val="00713115"/>
    <w:rsid w:val="007315DE"/>
    <w:rsid w:val="00735EBB"/>
    <w:rsid w:val="00740676"/>
    <w:rsid w:val="00743B10"/>
    <w:rsid w:val="00757A49"/>
    <w:rsid w:val="007671F3"/>
    <w:rsid w:val="007753B0"/>
    <w:rsid w:val="007835B7"/>
    <w:rsid w:val="007A052C"/>
    <w:rsid w:val="007A4A81"/>
    <w:rsid w:val="007A77E0"/>
    <w:rsid w:val="007B486D"/>
    <w:rsid w:val="007B7405"/>
    <w:rsid w:val="007B7695"/>
    <w:rsid w:val="007C33BD"/>
    <w:rsid w:val="007C78A7"/>
    <w:rsid w:val="007D0E61"/>
    <w:rsid w:val="007F1154"/>
    <w:rsid w:val="007F2AAC"/>
    <w:rsid w:val="007F6CD0"/>
    <w:rsid w:val="007F773E"/>
    <w:rsid w:val="00800B3A"/>
    <w:rsid w:val="0080221A"/>
    <w:rsid w:val="00804795"/>
    <w:rsid w:val="00807B32"/>
    <w:rsid w:val="008135EC"/>
    <w:rsid w:val="0081606F"/>
    <w:rsid w:val="008275A5"/>
    <w:rsid w:val="008451F5"/>
    <w:rsid w:val="0085311A"/>
    <w:rsid w:val="00867CBF"/>
    <w:rsid w:val="008767D4"/>
    <w:rsid w:val="008914D2"/>
    <w:rsid w:val="00895BC1"/>
    <w:rsid w:val="008A23CA"/>
    <w:rsid w:val="008B691B"/>
    <w:rsid w:val="008D43AB"/>
    <w:rsid w:val="008D4F89"/>
    <w:rsid w:val="008E2E02"/>
    <w:rsid w:val="008E3823"/>
    <w:rsid w:val="008E4791"/>
    <w:rsid w:val="008E59CB"/>
    <w:rsid w:val="008F4B61"/>
    <w:rsid w:val="00912922"/>
    <w:rsid w:val="00914311"/>
    <w:rsid w:val="00914B64"/>
    <w:rsid w:val="00927EA0"/>
    <w:rsid w:val="00940DA8"/>
    <w:rsid w:val="009504F5"/>
    <w:rsid w:val="0095513D"/>
    <w:rsid w:val="009632B6"/>
    <w:rsid w:val="00964244"/>
    <w:rsid w:val="0098124F"/>
    <w:rsid w:val="00984F68"/>
    <w:rsid w:val="009926DD"/>
    <w:rsid w:val="009A35A2"/>
    <w:rsid w:val="009B24C6"/>
    <w:rsid w:val="009B4CDF"/>
    <w:rsid w:val="009B7F80"/>
    <w:rsid w:val="009D4818"/>
    <w:rsid w:val="009E4B21"/>
    <w:rsid w:val="009E4F79"/>
    <w:rsid w:val="009E4F92"/>
    <w:rsid w:val="009F42DA"/>
    <w:rsid w:val="009F462B"/>
    <w:rsid w:val="009F7B3B"/>
    <w:rsid w:val="00A01FA4"/>
    <w:rsid w:val="00A0253B"/>
    <w:rsid w:val="00A05E96"/>
    <w:rsid w:val="00A16022"/>
    <w:rsid w:val="00A364C2"/>
    <w:rsid w:val="00A43744"/>
    <w:rsid w:val="00A60668"/>
    <w:rsid w:val="00A63E45"/>
    <w:rsid w:val="00A70C6B"/>
    <w:rsid w:val="00A71B7E"/>
    <w:rsid w:val="00A72B2F"/>
    <w:rsid w:val="00A72D20"/>
    <w:rsid w:val="00A85B68"/>
    <w:rsid w:val="00A94827"/>
    <w:rsid w:val="00AA6F66"/>
    <w:rsid w:val="00AA76E3"/>
    <w:rsid w:val="00AC09AD"/>
    <w:rsid w:val="00AC70BC"/>
    <w:rsid w:val="00AD5437"/>
    <w:rsid w:val="00AE5275"/>
    <w:rsid w:val="00AF42F2"/>
    <w:rsid w:val="00B01B1F"/>
    <w:rsid w:val="00B01D61"/>
    <w:rsid w:val="00B176F1"/>
    <w:rsid w:val="00B40619"/>
    <w:rsid w:val="00B47175"/>
    <w:rsid w:val="00B54DF3"/>
    <w:rsid w:val="00B56962"/>
    <w:rsid w:val="00B60600"/>
    <w:rsid w:val="00B945C7"/>
    <w:rsid w:val="00BB1D83"/>
    <w:rsid w:val="00BB32FD"/>
    <w:rsid w:val="00BB3CC4"/>
    <w:rsid w:val="00BD215C"/>
    <w:rsid w:val="00BD37FC"/>
    <w:rsid w:val="00BF4C40"/>
    <w:rsid w:val="00C02E47"/>
    <w:rsid w:val="00C20E46"/>
    <w:rsid w:val="00C275E3"/>
    <w:rsid w:val="00C347A5"/>
    <w:rsid w:val="00C365CF"/>
    <w:rsid w:val="00C36635"/>
    <w:rsid w:val="00C42EFC"/>
    <w:rsid w:val="00C56A6C"/>
    <w:rsid w:val="00C6055F"/>
    <w:rsid w:val="00C6328C"/>
    <w:rsid w:val="00C8590E"/>
    <w:rsid w:val="00C93340"/>
    <w:rsid w:val="00CB731A"/>
    <w:rsid w:val="00CC0451"/>
    <w:rsid w:val="00CC0B13"/>
    <w:rsid w:val="00CC2797"/>
    <w:rsid w:val="00CD08ED"/>
    <w:rsid w:val="00CD3E34"/>
    <w:rsid w:val="00CE099F"/>
    <w:rsid w:val="00CE5072"/>
    <w:rsid w:val="00CE536B"/>
    <w:rsid w:val="00CE5575"/>
    <w:rsid w:val="00D23A62"/>
    <w:rsid w:val="00D24FEF"/>
    <w:rsid w:val="00D25344"/>
    <w:rsid w:val="00D26D8C"/>
    <w:rsid w:val="00D35F98"/>
    <w:rsid w:val="00D47B6F"/>
    <w:rsid w:val="00D56C06"/>
    <w:rsid w:val="00D57DBC"/>
    <w:rsid w:val="00D646C9"/>
    <w:rsid w:val="00D7702B"/>
    <w:rsid w:val="00D87C2A"/>
    <w:rsid w:val="00DB1C36"/>
    <w:rsid w:val="00DB2B15"/>
    <w:rsid w:val="00DB482F"/>
    <w:rsid w:val="00DB5920"/>
    <w:rsid w:val="00DB6957"/>
    <w:rsid w:val="00DB7A48"/>
    <w:rsid w:val="00DC12C7"/>
    <w:rsid w:val="00DC666F"/>
    <w:rsid w:val="00DD7B9D"/>
    <w:rsid w:val="00DE483A"/>
    <w:rsid w:val="00DE6CEF"/>
    <w:rsid w:val="00DE70AE"/>
    <w:rsid w:val="00DE7657"/>
    <w:rsid w:val="00DF1546"/>
    <w:rsid w:val="00DF37D7"/>
    <w:rsid w:val="00DF61A4"/>
    <w:rsid w:val="00E17D7B"/>
    <w:rsid w:val="00E204D7"/>
    <w:rsid w:val="00E31F40"/>
    <w:rsid w:val="00E32495"/>
    <w:rsid w:val="00E324EE"/>
    <w:rsid w:val="00E32DBC"/>
    <w:rsid w:val="00E41608"/>
    <w:rsid w:val="00E45907"/>
    <w:rsid w:val="00E61501"/>
    <w:rsid w:val="00E6188F"/>
    <w:rsid w:val="00E63636"/>
    <w:rsid w:val="00E64799"/>
    <w:rsid w:val="00E822DD"/>
    <w:rsid w:val="00E9595F"/>
    <w:rsid w:val="00EA1F7C"/>
    <w:rsid w:val="00EB70AB"/>
    <w:rsid w:val="00EC01C9"/>
    <w:rsid w:val="00ED2F3C"/>
    <w:rsid w:val="00EF1A3B"/>
    <w:rsid w:val="00EF2BA8"/>
    <w:rsid w:val="00F10ACF"/>
    <w:rsid w:val="00F12209"/>
    <w:rsid w:val="00F344C2"/>
    <w:rsid w:val="00F36489"/>
    <w:rsid w:val="00F55CB3"/>
    <w:rsid w:val="00F7000D"/>
    <w:rsid w:val="00F70D24"/>
    <w:rsid w:val="00F7251C"/>
    <w:rsid w:val="00F848B9"/>
    <w:rsid w:val="00F9021D"/>
    <w:rsid w:val="00F939CD"/>
    <w:rsid w:val="00FA1EFC"/>
    <w:rsid w:val="00FB0A72"/>
    <w:rsid w:val="00FE5C24"/>
    <w:rsid w:val="00FF2D73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  <w:style w:type="paragraph" w:customStyle="1" w:styleId="aa">
    <w:name w:val="Содержимое таблицы"/>
    <w:basedOn w:val="a"/>
    <w:rsid w:val="006253A7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81A0-CB11-4EED-BD58-B251DADC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316</cp:revision>
  <cp:lastPrinted>2016-03-15T12:22:00Z</cp:lastPrinted>
  <dcterms:created xsi:type="dcterms:W3CDTF">2015-07-08T09:59:00Z</dcterms:created>
  <dcterms:modified xsi:type="dcterms:W3CDTF">2017-10-17T10:34:00Z</dcterms:modified>
</cp:coreProperties>
</file>