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4" w:rsidRPr="002E4564" w:rsidRDefault="00FE5758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8E6840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564" w:rsidRPr="002E4564">
        <w:rPr>
          <w:rFonts w:ascii="Times New Roman" w:hAnsi="Times New Roman" w:cs="Times New Roman"/>
        </w:rPr>
        <w:t xml:space="preserve">                                </w:t>
      </w:r>
    </w:p>
    <w:p w:rsidR="002E4564" w:rsidRPr="002E4564" w:rsidRDefault="002E4564" w:rsidP="002E4564">
      <w:pPr>
        <w:pStyle w:val="2"/>
        <w:spacing w:line="240" w:lineRule="atLeast"/>
        <w:rPr>
          <w:b/>
          <w:szCs w:val="28"/>
        </w:rPr>
      </w:pPr>
      <w:r w:rsidRPr="002E4564">
        <w:rPr>
          <w:b/>
          <w:bCs/>
        </w:rPr>
        <w:t>АДМИНИСТРАЦИЯ  ПРОЛЕТАРСКОГО СЕЛЬСКОГО ПОСЕЛЕНИЯ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5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E45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2E4564" w:rsidRPr="002E4564" w:rsidRDefault="002E4564" w:rsidP="002E4564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>от 17</w:t>
      </w:r>
      <w:r w:rsidRPr="002E4564">
        <w:rPr>
          <w:rFonts w:ascii="Times New Roman" w:hAnsi="Times New Roman" w:cs="Times New Roman"/>
          <w:b/>
        </w:rPr>
        <w:t xml:space="preserve">.10.2017 </w:t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426428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№ 140</w:t>
      </w:r>
      <w:r w:rsidR="00FE01A3">
        <w:rPr>
          <w:rFonts w:ascii="Times New Roman" w:hAnsi="Times New Roman" w:cs="Times New Roman"/>
          <w:b/>
        </w:rPr>
        <w:t>-р</w:t>
      </w:r>
      <w:r w:rsidRPr="002E4564">
        <w:rPr>
          <w:rFonts w:ascii="Times New Roman" w:hAnsi="Times New Roman" w:cs="Times New Roman"/>
          <w:b/>
        </w:rPr>
        <w:t xml:space="preserve"> </w:t>
      </w:r>
    </w:p>
    <w:p w:rsid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E4564">
        <w:rPr>
          <w:rFonts w:ascii="Times New Roman" w:hAnsi="Times New Roman" w:cs="Times New Roman"/>
        </w:rPr>
        <w:t>хутор Бабиче-Кореновский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67A8" w:rsidRDefault="00FE5758" w:rsidP="002E4564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2017-2018 годов</w:t>
      </w:r>
    </w:p>
    <w:p w:rsidR="00BB67A8" w:rsidRDefault="00FE5758">
      <w:pPr>
        <w:pStyle w:val="11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детских дошкольных учреждений, образовательных учреждений и учреждений здравоохранения, расположенных на территории</w:t>
      </w:r>
    </w:p>
    <w:p w:rsidR="00BB67A8" w:rsidRDefault="00426428">
      <w:pPr>
        <w:pStyle w:val="1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b/>
          <w:sz w:val="28"/>
          <w:szCs w:val="28"/>
        </w:rPr>
        <w:t xml:space="preserve"> поселения Кореновского района</w:t>
      </w:r>
    </w:p>
    <w:p w:rsidR="00BB67A8" w:rsidRDefault="00BB67A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 с понижением температуры наружного воздуха, администрация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20 октября 2017 года для детских дошкольных учреждений, образовательных учреждений и учреждений здравоохранения, расположенных на территории </w:t>
      </w:r>
      <w:r w:rsidR="002E4564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открытому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подачу теплоносителя на отопление детских дошкольных учреждений,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 учреждений здравоохранения, расположенных на территории </w:t>
      </w:r>
      <w:r w:rsidR="002E4564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с 20</w:t>
      </w:r>
      <w:r w:rsidR="0007313B">
        <w:rPr>
          <w:rFonts w:ascii="Times New Roman" w:hAnsi="Times New Roman" w:cs="Times New Roman"/>
          <w:sz w:val="28"/>
          <w:szCs w:val="28"/>
        </w:rPr>
        <w:t xml:space="preserve"> октября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proofErr w:type="spellStart"/>
      <w:r w:rsidR="00F259C9">
        <w:rPr>
          <w:rFonts w:ascii="Times New Roman" w:hAnsi="Times New Roman" w:cs="Times New Roman"/>
          <w:sz w:val="28"/>
          <w:szCs w:val="28"/>
        </w:rPr>
        <w:t>Щиколда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59C9" w:rsidRPr="00F259C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="00F259C9" w:rsidRPr="00F259C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F259C9" w:rsidRPr="00F259C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в информационно-телекоммуникационной сети «Интернет»</w:t>
      </w:r>
      <w:r w:rsidRPr="00F259C9">
        <w:rPr>
          <w:rFonts w:ascii="Times New Roman" w:hAnsi="Times New Roman" w:cs="Times New Roman"/>
          <w:sz w:val="28"/>
          <w:szCs w:val="28"/>
        </w:rPr>
        <w:t>.</w:t>
      </w:r>
    </w:p>
    <w:p w:rsidR="00BB67A8" w:rsidRPr="0007313B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313B" w:rsidRPr="00073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13B" w:rsidRPr="000731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07313B">
        <w:rPr>
          <w:rFonts w:ascii="Times New Roman" w:hAnsi="Times New Roman" w:cs="Times New Roman"/>
          <w:sz w:val="28"/>
          <w:szCs w:val="28"/>
        </w:rPr>
        <w:t>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07313B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B67A8" w:rsidRDefault="00FE575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67A8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B67A8" w:rsidRDefault="00FE5758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 w:rsidR="0007313B">
        <w:rPr>
          <w:rFonts w:ascii="Times New Roman" w:hAnsi="Times New Roman" w:cs="Times New Roman"/>
          <w:sz w:val="28"/>
          <w:szCs w:val="28"/>
        </w:rPr>
        <w:t xml:space="preserve">                 М.И. Шкарупелова</w:t>
      </w:r>
    </w:p>
    <w:p w:rsidR="0007313B" w:rsidRDefault="0007313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B67A8" w:rsidRDefault="00FE57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B67A8" w:rsidRDefault="00FE575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B67A8" w:rsidRDefault="00FE575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="0007313B">
        <w:rPr>
          <w:rFonts w:ascii="Times New Roman" w:hAnsi="Times New Roman"/>
          <w:sz w:val="28"/>
          <w:szCs w:val="28"/>
        </w:rPr>
        <w:t xml:space="preserve"> 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сельского поселения </w:t>
      </w:r>
      <w:r w:rsidR="0007313B" w:rsidRPr="00B57E07">
        <w:rPr>
          <w:rFonts w:ascii="Times New Roman CYR" w:eastAsia="Times New Roman CYR" w:hAnsi="Times New Roman CYR" w:cs="Times New Roman CYR"/>
          <w:sz w:val="28"/>
          <w:szCs w:val="28"/>
        </w:rPr>
        <w:t>Кореновского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7313B">
        <w:rPr>
          <w:rFonts w:ascii="Times New Roman" w:hAnsi="Times New Roman"/>
          <w:sz w:val="28"/>
          <w:szCs w:val="28"/>
        </w:rPr>
        <w:t>17 октября 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7313B">
        <w:rPr>
          <w:rFonts w:ascii="Times New Roman" w:hAnsi="Times New Roman"/>
          <w:sz w:val="28"/>
          <w:szCs w:val="28"/>
        </w:rPr>
        <w:t>140</w:t>
      </w:r>
      <w:r w:rsidR="00FE01A3">
        <w:rPr>
          <w:rFonts w:ascii="Times New Roman" w:hAnsi="Times New Roman"/>
          <w:sz w:val="28"/>
          <w:szCs w:val="28"/>
        </w:rPr>
        <w:t>-р</w:t>
      </w:r>
    </w:p>
    <w:p w:rsidR="00BB67A8" w:rsidRDefault="00FE5758">
      <w:pPr>
        <w:pStyle w:val="1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периода 2017-2018 годов для детских                                                                          дошкольных учреждений, образовательных учреждений и учреждений                                   здравоохранения, расположенных на территории</w:t>
      </w:r>
    </w:p>
    <w:p w:rsidR="00BB67A8" w:rsidRDefault="00426428">
      <w:pPr>
        <w:pStyle w:val="11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07313B" w:rsidRDefault="0007313B" w:rsidP="0007313B">
      <w:pPr>
        <w:autoSpaceDE w:val="0"/>
        <w:spacing w:line="240" w:lineRule="atLeast"/>
        <w:rPr>
          <w:rFonts w:ascii="Times New Roman CYR" w:eastAsia="Times New Roman CYR" w:hAnsi="Times New Roman CYR" w:cs="Times New Roman CYR"/>
        </w:rPr>
      </w:pPr>
    </w:p>
    <w:p w:rsidR="0007313B" w:rsidRDefault="0007313B" w:rsidP="0007313B">
      <w:pPr>
        <w:autoSpaceDE w:val="0"/>
        <w:spacing w:after="0"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подготовлен и внесен: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И.О. начальника общего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В.В.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Щиколда</w:t>
      </w:r>
      <w:proofErr w:type="spellEnd"/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согласован: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Начальник  финансового 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О.И. Цапулина</w:t>
      </w:r>
    </w:p>
    <w:p w:rsidR="0007313B" w:rsidRDefault="0007313B" w:rsidP="0007313B">
      <w:pPr>
        <w:autoSpaceDE w:val="0"/>
        <w:rPr>
          <w:rFonts w:ascii="Times New Roman CYR" w:eastAsia="Times New Roman CYR" w:hAnsi="Times New Roman CYR" w:cs="Times New Roman CYR"/>
        </w:rPr>
      </w:pPr>
    </w:p>
    <w:p w:rsidR="00BB67A8" w:rsidRDefault="00BB67A8">
      <w:pPr>
        <w:ind w:firstLine="720"/>
        <w:rPr>
          <w:rFonts w:ascii="Arial" w:eastAsia="Arial" w:hAnsi="Arial" w:cs="Arial"/>
          <w:sz w:val="20"/>
          <w:szCs w:val="20"/>
        </w:rPr>
      </w:pPr>
    </w:p>
    <w:p w:rsidR="00BB67A8" w:rsidRDefault="00BB67A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BB67A8" w:rsidRDefault="00BB67A8">
      <w:pPr>
        <w:rPr>
          <w:rFonts w:cs="Times New Roman"/>
        </w:rPr>
      </w:pPr>
    </w:p>
    <w:p w:rsidR="00BB67A8" w:rsidRDefault="00BB67A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E5758" w:rsidRDefault="00FE5758">
      <w:pPr>
        <w:pStyle w:val="11"/>
        <w:jc w:val="both"/>
      </w:pPr>
    </w:p>
    <w:sectPr w:rsidR="00FE5758" w:rsidSect="0007313B">
      <w:pgSz w:w="11906" w:h="16838"/>
      <w:pgMar w:top="851" w:right="567" w:bottom="510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4564"/>
    <w:rsid w:val="0007313B"/>
    <w:rsid w:val="002E4564"/>
    <w:rsid w:val="00426428"/>
    <w:rsid w:val="00607D61"/>
    <w:rsid w:val="008E6840"/>
    <w:rsid w:val="00BB67A8"/>
    <w:rsid w:val="00F259C9"/>
    <w:rsid w:val="00FE01A3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8"/>
    <w:pPr>
      <w:suppressAutoHyphens/>
      <w:spacing w:after="200" w:line="276" w:lineRule="auto"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styleId="2">
    <w:name w:val="heading 2"/>
    <w:basedOn w:val="a"/>
    <w:qFormat/>
    <w:rsid w:val="00BB6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67A8"/>
  </w:style>
  <w:style w:type="character" w:customStyle="1" w:styleId="a3">
    <w:name w:val="Текст выноски Знак"/>
    <w:basedOn w:val="1"/>
    <w:rsid w:val="00BB67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1"/>
    <w:rsid w:val="00BB67A8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BB6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67A8"/>
    <w:pPr>
      <w:spacing w:after="140" w:line="288" w:lineRule="auto"/>
    </w:pPr>
  </w:style>
  <w:style w:type="paragraph" w:styleId="a6">
    <w:name w:val="List"/>
    <w:basedOn w:val="a5"/>
    <w:rsid w:val="00BB67A8"/>
    <w:rPr>
      <w:rFonts w:cs="Mangal"/>
    </w:rPr>
  </w:style>
  <w:style w:type="paragraph" w:styleId="a7">
    <w:name w:val="caption"/>
    <w:basedOn w:val="a"/>
    <w:qFormat/>
    <w:rsid w:val="00BB6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B67A8"/>
    <w:pPr>
      <w:suppressLineNumbers/>
    </w:pPr>
    <w:rPr>
      <w:rFonts w:cs="Mangal"/>
    </w:rPr>
  </w:style>
  <w:style w:type="paragraph" w:customStyle="1" w:styleId="11">
    <w:name w:val="Без интервала1"/>
    <w:rsid w:val="00BB67A8"/>
    <w:pPr>
      <w:suppressAutoHyphens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customStyle="1" w:styleId="12">
    <w:name w:val="Текст выноски1"/>
    <w:basedOn w:val="a"/>
    <w:rsid w:val="00BB67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3"/>
    <w:uiPriority w:val="99"/>
    <w:semiHidden/>
    <w:unhideWhenUsed/>
    <w:rsid w:val="000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7313B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cp:lastModifiedBy>User</cp:lastModifiedBy>
  <cp:revision>5</cp:revision>
  <cp:lastPrinted>2017-10-18T06:56:00Z</cp:lastPrinted>
  <dcterms:created xsi:type="dcterms:W3CDTF">2017-10-18T06:51:00Z</dcterms:created>
  <dcterms:modified xsi:type="dcterms:W3CDTF">2017-10-18T07:05:00Z</dcterms:modified>
</cp:coreProperties>
</file>