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19" w:rsidRPr="00442C19" w:rsidRDefault="00442C19" w:rsidP="00442C19">
      <w:pPr>
        <w:jc w:val="center"/>
        <w:rPr>
          <w:rFonts w:ascii="Times New Roman" w:hAnsi="Times New Roman" w:cs="Times New Roman"/>
          <w:color w:val="auto"/>
        </w:rPr>
      </w:pPr>
      <w:r>
        <w:rPr>
          <w:rFonts w:eastAsia="DejaVu Sans"/>
          <w:noProof/>
          <w:kern w:val="2"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5F8">
        <w:br w:type="textWrapping" w:clear="all"/>
      </w:r>
    </w:p>
    <w:p w:rsidR="00442C19" w:rsidRPr="00442C19" w:rsidRDefault="00442C19" w:rsidP="00442C19">
      <w:pPr>
        <w:pStyle w:val="1"/>
        <w:widowControl/>
        <w:numPr>
          <w:ilvl w:val="0"/>
          <w:numId w:val="3"/>
        </w:numPr>
        <w:tabs>
          <w:tab w:val="clear" w:pos="432"/>
          <w:tab w:val="num" w:pos="0"/>
        </w:tabs>
        <w:spacing w:before="0" w:after="0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442C19">
        <w:rPr>
          <w:rFonts w:ascii="Times New Roman" w:hAnsi="Times New Roman" w:cs="Times New Roman"/>
          <w:color w:val="auto"/>
        </w:rPr>
        <w:t>АДМИНИСТРАЦИЯ  ПРОЛЕТАРСКОГО СЕЛЬСКОГО ПОСЕЛЕНИЯ</w:t>
      </w:r>
    </w:p>
    <w:p w:rsidR="00442C19" w:rsidRPr="00442C19" w:rsidRDefault="00442C19" w:rsidP="00442C19">
      <w:pPr>
        <w:pStyle w:val="2"/>
        <w:numPr>
          <w:ilvl w:val="1"/>
          <w:numId w:val="3"/>
        </w:numPr>
        <w:tabs>
          <w:tab w:val="clear" w:pos="576"/>
          <w:tab w:val="num" w:pos="0"/>
        </w:tabs>
        <w:spacing w:after="14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КОРЕНОВСКОГО РАЙОНА</w:t>
      </w:r>
    </w:p>
    <w:p w:rsidR="00442C19" w:rsidRPr="00442C19" w:rsidRDefault="00442C19" w:rsidP="00442C19">
      <w:pPr>
        <w:spacing w:after="14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442C19">
        <w:rPr>
          <w:rFonts w:ascii="Times New Roman" w:hAnsi="Times New Roman" w:cs="Times New Roman"/>
          <w:b/>
          <w:color w:val="auto"/>
          <w:sz w:val="36"/>
          <w:szCs w:val="36"/>
        </w:rPr>
        <w:t>ПОСТАНОВЛЕНИЕ</w:t>
      </w:r>
    </w:p>
    <w:p w:rsidR="009564FF" w:rsidRPr="00442C19" w:rsidRDefault="00322EFC">
      <w:pPr>
        <w:spacing w:line="360" w:lineRule="auto"/>
        <w:rPr>
          <w:rFonts w:ascii="Times New Roman" w:hAnsi="Times New Roman"/>
          <w:b/>
          <w:color w:val="auto"/>
          <w:sz w:val="24"/>
        </w:rPr>
      </w:pPr>
      <w:r w:rsidRPr="00442C19">
        <w:rPr>
          <w:rFonts w:ascii="Times New Roman" w:hAnsi="Times New Roman"/>
          <w:b/>
          <w:color w:val="auto"/>
          <w:sz w:val="24"/>
        </w:rPr>
        <w:t xml:space="preserve">от </w:t>
      </w:r>
      <w:r w:rsidR="00FF7F4E">
        <w:rPr>
          <w:rFonts w:ascii="Times New Roman" w:hAnsi="Times New Roman"/>
          <w:b/>
          <w:color w:val="auto"/>
          <w:sz w:val="24"/>
        </w:rPr>
        <w:t>21</w:t>
      </w:r>
      <w:r w:rsidRPr="00442C19">
        <w:rPr>
          <w:rFonts w:ascii="Times New Roman" w:hAnsi="Times New Roman"/>
          <w:b/>
          <w:color w:val="auto"/>
          <w:sz w:val="24"/>
        </w:rPr>
        <w:t>.05.2018</w:t>
      </w:r>
      <w:r w:rsidRPr="00442C19">
        <w:rPr>
          <w:rFonts w:ascii="Times New Roman" w:hAnsi="Times New Roman"/>
          <w:color w:val="auto"/>
          <w:sz w:val="24"/>
        </w:rPr>
        <w:tab/>
      </w:r>
      <w:r w:rsidRPr="00442C19">
        <w:rPr>
          <w:rFonts w:ascii="Times New Roman" w:hAnsi="Times New Roman"/>
          <w:color w:val="auto"/>
          <w:sz w:val="24"/>
        </w:rPr>
        <w:tab/>
      </w:r>
      <w:r w:rsidRPr="00442C19">
        <w:rPr>
          <w:rFonts w:ascii="Times New Roman" w:hAnsi="Times New Roman"/>
          <w:color w:val="auto"/>
          <w:sz w:val="24"/>
        </w:rPr>
        <w:tab/>
      </w:r>
      <w:r w:rsidRPr="00442C19">
        <w:rPr>
          <w:rFonts w:ascii="Times New Roman" w:hAnsi="Times New Roman"/>
          <w:color w:val="auto"/>
          <w:sz w:val="24"/>
        </w:rPr>
        <w:tab/>
      </w:r>
      <w:r w:rsidRPr="00442C19">
        <w:rPr>
          <w:rFonts w:ascii="Times New Roman" w:hAnsi="Times New Roman"/>
          <w:color w:val="auto"/>
          <w:sz w:val="24"/>
        </w:rPr>
        <w:tab/>
      </w:r>
      <w:r w:rsidRPr="00442C19">
        <w:rPr>
          <w:rFonts w:ascii="Times New Roman" w:hAnsi="Times New Roman"/>
          <w:b/>
          <w:color w:val="auto"/>
          <w:sz w:val="24"/>
        </w:rPr>
        <w:t xml:space="preserve">                                                                         № 6</w:t>
      </w:r>
      <w:r w:rsidR="00442C19">
        <w:rPr>
          <w:rFonts w:ascii="Times New Roman" w:hAnsi="Times New Roman"/>
          <w:b/>
          <w:color w:val="auto"/>
          <w:sz w:val="24"/>
        </w:rPr>
        <w:t>1</w:t>
      </w:r>
    </w:p>
    <w:p w:rsidR="009564FF" w:rsidRPr="00442C19" w:rsidRDefault="001E5B54">
      <w:pPr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х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.Б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абиче-Кореновский</w:t>
      </w:r>
      <w:proofErr w:type="spellEnd"/>
    </w:p>
    <w:p w:rsidR="009564FF" w:rsidRPr="00442C19" w:rsidRDefault="009564FF">
      <w:pPr>
        <w:spacing w:line="240" w:lineRule="auto"/>
        <w:ind w:right="-108"/>
        <w:jc w:val="center"/>
        <w:rPr>
          <w:rFonts w:ascii="Times New Roman" w:hAnsi="Times New Roman" w:cs="Times New Roman"/>
          <w:color w:val="auto"/>
          <w:sz w:val="24"/>
          <w:szCs w:val="28"/>
        </w:rPr>
      </w:pPr>
    </w:p>
    <w:p w:rsidR="009564FF" w:rsidRPr="00442C19" w:rsidRDefault="00322EFC">
      <w:pPr>
        <w:pStyle w:val="1"/>
        <w:spacing w:before="0" w:after="0" w:line="240" w:lineRule="auto"/>
        <w:ind w:right="-108"/>
        <w:rPr>
          <w:rFonts w:ascii="Times New Roman" w:hAnsi="Times New Roman" w:cs="Times New Roman"/>
          <w:color w:val="auto"/>
        </w:rPr>
      </w:pPr>
      <w:r w:rsidRPr="00442C19">
        <w:rPr>
          <w:rFonts w:ascii="Times New Roman" w:hAnsi="Times New Roman" w:cs="Times New Roman"/>
          <w:color w:val="auto"/>
        </w:rPr>
        <w:t xml:space="preserve">Об утверждении Порядка досудебного (внесудебного) обжалования заявителем решений и действий (бездействия) </w:t>
      </w:r>
      <w:r w:rsidRPr="00442C19">
        <w:rPr>
          <w:rFonts w:ascii="Times New Roman" w:hAnsi="Times New Roman" w:cs="Times New Roman"/>
          <w:color w:val="auto"/>
          <w:shd w:val="clear" w:color="auto" w:fill="FFFFFF"/>
        </w:rPr>
        <w:t xml:space="preserve">отраслевых (функциональных) органов </w:t>
      </w:r>
      <w:r w:rsidRPr="00442C19">
        <w:rPr>
          <w:rFonts w:ascii="Times New Roman" w:hAnsi="Times New Roman" w:cs="Times New Roman"/>
          <w:color w:val="auto"/>
        </w:rPr>
        <w:t xml:space="preserve">администрации </w:t>
      </w:r>
      <w:r w:rsidR="002E7625">
        <w:rPr>
          <w:rFonts w:ascii="Times New Roman" w:hAnsi="Times New Roman" w:cs="Times New Roman"/>
          <w:color w:val="auto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</w:rPr>
        <w:t xml:space="preserve">, предоставляющих муниципальную услугу, их должностных лиц или муниципальных служащих </w:t>
      </w:r>
    </w:p>
    <w:p w:rsidR="009564FF" w:rsidRPr="00442C19" w:rsidRDefault="009564FF">
      <w:pPr>
        <w:pStyle w:val="1"/>
        <w:spacing w:before="0" w:after="0" w:line="240" w:lineRule="auto"/>
        <w:jc w:val="left"/>
        <w:rPr>
          <w:rFonts w:ascii="Times New Roman" w:hAnsi="Times New Roman" w:cs="Times New Roman"/>
          <w:b w:val="0"/>
          <w:color w:val="auto"/>
        </w:rPr>
      </w:pPr>
    </w:p>
    <w:p w:rsidR="009564FF" w:rsidRPr="00442C19" w:rsidRDefault="009564FF">
      <w:pPr>
        <w:pStyle w:val="1"/>
        <w:spacing w:before="0" w:after="0" w:line="240" w:lineRule="auto"/>
        <w:jc w:val="left"/>
        <w:rPr>
          <w:rFonts w:ascii="Times New Roman" w:hAnsi="Times New Roman" w:cs="Times New Roman"/>
          <w:b w:val="0"/>
          <w:color w:val="auto"/>
        </w:rPr>
      </w:pPr>
    </w:p>
    <w:p w:rsidR="009564FF" w:rsidRPr="00442C19" w:rsidRDefault="00322EFC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442C19">
        <w:rPr>
          <w:rFonts w:ascii="Times New Roman" w:hAnsi="Times New Roman" w:cs="Times New Roman"/>
          <w:b w:val="0"/>
          <w:color w:val="auto"/>
        </w:rPr>
        <w:t>В целях реализации положения ч.4 ст. 11.2 ФЗ от 27 июля 2010 года               № 210-ФЗ "Об организации предоставления государственных и муниципальных услуг" и  постановления Правительства РФ от 16 августа 2012 г. N 840                     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442C19">
        <w:rPr>
          <w:rFonts w:ascii="Times New Roman" w:hAnsi="Times New Roman" w:cs="Times New Roman"/>
          <w:b w:val="0"/>
          <w:color w:val="auto"/>
        </w:rPr>
        <w:t xml:space="preserve"> Российской Федерации, 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</w:t>
      </w:r>
      <w:r w:rsidR="00FF7F4E">
        <w:rPr>
          <w:rFonts w:ascii="Times New Roman" w:hAnsi="Times New Roman" w:cs="Times New Roman"/>
          <w:b w:val="0"/>
          <w:color w:val="auto"/>
        </w:rPr>
        <w:t>ельности, и их должностных лиц"</w:t>
      </w:r>
      <w:r w:rsidRPr="00442C19">
        <w:rPr>
          <w:rFonts w:ascii="Times New Roman" w:hAnsi="Times New Roman" w:cs="Times New Roman"/>
          <w:b w:val="0"/>
          <w:color w:val="auto"/>
        </w:rPr>
        <w:t xml:space="preserve"> </w:t>
      </w:r>
      <w:r w:rsidRPr="00442C1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администрация  </w:t>
      </w:r>
      <w:r w:rsidR="00442C1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Пролетарского сельского поселения </w:t>
      </w:r>
      <w:r w:rsidRPr="00442C19">
        <w:rPr>
          <w:rFonts w:ascii="Times New Roman" w:hAnsi="Times New Roman" w:cs="Times New Roman"/>
          <w:b w:val="0"/>
          <w:color w:val="auto"/>
          <w:shd w:val="clear" w:color="auto" w:fill="FFFFFF"/>
        </w:rPr>
        <w:t>Кореновск</w:t>
      </w:r>
      <w:r w:rsidR="00442C1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ого </w:t>
      </w:r>
      <w:r w:rsidRPr="00442C19">
        <w:rPr>
          <w:rFonts w:ascii="Times New Roman" w:hAnsi="Times New Roman" w:cs="Times New Roman"/>
          <w:b w:val="0"/>
          <w:color w:val="auto"/>
          <w:shd w:val="clear" w:color="auto" w:fill="FFFFFF"/>
        </w:rPr>
        <w:t>район</w:t>
      </w:r>
      <w:r w:rsidR="00442C19">
        <w:rPr>
          <w:rFonts w:ascii="Times New Roman" w:hAnsi="Times New Roman" w:cs="Times New Roman"/>
          <w:b w:val="0"/>
          <w:color w:val="auto"/>
          <w:shd w:val="clear" w:color="auto" w:fill="FFFFFF"/>
        </w:rPr>
        <w:t>а</w:t>
      </w:r>
      <w:r w:rsidRPr="00442C1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proofErr w:type="gramStart"/>
      <w:r w:rsidRPr="00442C19">
        <w:rPr>
          <w:rFonts w:ascii="Times New Roman" w:hAnsi="Times New Roman" w:cs="Times New Roman"/>
          <w:b w:val="0"/>
          <w:color w:val="auto"/>
        </w:rPr>
        <w:t>п</w:t>
      </w:r>
      <w:proofErr w:type="spellEnd"/>
      <w:proofErr w:type="gramEnd"/>
      <w:r w:rsidRPr="00442C19">
        <w:rPr>
          <w:rFonts w:ascii="Times New Roman" w:hAnsi="Times New Roman" w:cs="Times New Roman"/>
          <w:b w:val="0"/>
          <w:color w:val="auto"/>
        </w:rPr>
        <w:t xml:space="preserve"> о с т а н о в л я е т:</w:t>
      </w:r>
    </w:p>
    <w:p w:rsidR="009564FF" w:rsidRPr="00442C19" w:rsidRDefault="00322EFC" w:rsidP="00FF7F4E">
      <w:pPr>
        <w:pStyle w:val="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442C19">
        <w:rPr>
          <w:rFonts w:ascii="Times New Roman" w:hAnsi="Times New Roman" w:cs="Times New Roman"/>
          <w:b w:val="0"/>
          <w:color w:val="auto"/>
        </w:rPr>
        <w:t>1.</w:t>
      </w:r>
      <w:r w:rsidR="00FF7F4E">
        <w:rPr>
          <w:rFonts w:ascii="Times New Roman" w:hAnsi="Times New Roman" w:cs="Times New Roman"/>
          <w:b w:val="0"/>
          <w:color w:val="auto"/>
        </w:rPr>
        <w:t xml:space="preserve"> </w:t>
      </w:r>
      <w:r w:rsidRPr="00442C19">
        <w:rPr>
          <w:rFonts w:ascii="Times New Roman" w:hAnsi="Times New Roman" w:cs="Times New Roman"/>
          <w:b w:val="0"/>
          <w:color w:val="auto"/>
        </w:rPr>
        <w:t xml:space="preserve">Утвердить Порядок досудебного (внесудебного) обжалования заявителем решений и действий (бездействия) </w:t>
      </w:r>
      <w:r w:rsidRPr="00442C1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отраслевых (функциональных) органов </w:t>
      </w:r>
      <w:r w:rsidRPr="00442C19">
        <w:rPr>
          <w:rFonts w:ascii="Times New Roman" w:hAnsi="Times New Roman" w:cs="Times New Roman"/>
          <w:b w:val="0"/>
          <w:color w:val="auto"/>
        </w:rPr>
        <w:t xml:space="preserve">администрации </w:t>
      </w:r>
      <w:r w:rsidR="00442C19">
        <w:rPr>
          <w:rFonts w:ascii="Times New Roman" w:hAnsi="Times New Roman" w:cs="Times New Roman"/>
          <w:b w:val="0"/>
          <w:color w:val="auto"/>
        </w:rPr>
        <w:t>Пролетарского сельского поселения</w:t>
      </w:r>
      <w:r w:rsidRPr="00442C19">
        <w:rPr>
          <w:rFonts w:ascii="Times New Roman" w:hAnsi="Times New Roman" w:cs="Times New Roman"/>
          <w:b w:val="0"/>
          <w:color w:val="auto"/>
        </w:rPr>
        <w:t xml:space="preserve"> Кореновск</w:t>
      </w:r>
      <w:r w:rsidR="00442C19">
        <w:rPr>
          <w:rFonts w:ascii="Times New Roman" w:hAnsi="Times New Roman" w:cs="Times New Roman"/>
          <w:b w:val="0"/>
          <w:color w:val="auto"/>
        </w:rPr>
        <w:t>ого</w:t>
      </w:r>
      <w:r w:rsidRPr="00442C19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442C19">
        <w:rPr>
          <w:rFonts w:ascii="Times New Roman" w:hAnsi="Times New Roman" w:cs="Times New Roman"/>
          <w:b w:val="0"/>
          <w:color w:val="auto"/>
        </w:rPr>
        <w:t>а</w:t>
      </w:r>
      <w:r w:rsidRPr="00442C19">
        <w:rPr>
          <w:rFonts w:ascii="Times New Roman" w:hAnsi="Times New Roman" w:cs="Times New Roman"/>
          <w:b w:val="0"/>
          <w:color w:val="auto"/>
        </w:rPr>
        <w:t>, предоставляющих муниципальную услугу, их должностных лиц или муниципальных служащи</w:t>
      </w:r>
      <w:proofErr w:type="gramStart"/>
      <w:r w:rsidRPr="00442C19">
        <w:rPr>
          <w:rFonts w:ascii="Times New Roman" w:hAnsi="Times New Roman" w:cs="Times New Roman"/>
          <w:b w:val="0"/>
          <w:color w:val="auto"/>
        </w:rPr>
        <w:t>х(</w:t>
      </w:r>
      <w:proofErr w:type="gramEnd"/>
      <w:r w:rsidRPr="00442C19">
        <w:rPr>
          <w:rFonts w:ascii="Times New Roman" w:hAnsi="Times New Roman" w:cs="Times New Roman"/>
          <w:b w:val="0"/>
          <w:color w:val="auto"/>
        </w:rPr>
        <w:t>далее – Порядок) (прилагается).</w:t>
      </w:r>
    </w:p>
    <w:p w:rsidR="009564FF" w:rsidRPr="00FF7F4E" w:rsidRDefault="00322EFC" w:rsidP="00564199">
      <w:pPr>
        <w:pStyle w:val="11"/>
        <w:ind w:firstLine="709"/>
        <w:jc w:val="both"/>
        <w:rPr>
          <w:color w:val="auto"/>
          <w:sz w:val="28"/>
          <w:szCs w:val="28"/>
        </w:rPr>
      </w:pPr>
      <w:r w:rsidRPr="00442C19">
        <w:rPr>
          <w:rFonts w:eastAsia="Arial CYR"/>
          <w:color w:val="auto"/>
          <w:sz w:val="28"/>
          <w:szCs w:val="28"/>
        </w:rPr>
        <w:t xml:space="preserve">2. </w:t>
      </w:r>
      <w:proofErr w:type="gramStart"/>
      <w:r w:rsidRPr="00442C19">
        <w:rPr>
          <w:rFonts w:eastAsia="Arial CYR"/>
          <w:color w:val="auto"/>
          <w:sz w:val="28"/>
          <w:szCs w:val="28"/>
        </w:rPr>
        <w:t xml:space="preserve">Признать утратившими силу постановление администрации </w:t>
      </w:r>
      <w:r w:rsidR="002E7625">
        <w:rPr>
          <w:rFonts w:eastAsia="Arial CYR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eastAsia="Arial CYR"/>
          <w:color w:val="auto"/>
          <w:sz w:val="28"/>
          <w:szCs w:val="28"/>
        </w:rPr>
        <w:t xml:space="preserve"> от 02 июня 2015 года № 998 «</w:t>
      </w:r>
      <w:r w:rsidRPr="00442C19">
        <w:rPr>
          <w:color w:val="auto"/>
          <w:sz w:val="28"/>
          <w:szCs w:val="28"/>
        </w:rPr>
        <w:t xml:space="preserve">Об утверждении Порядка досудебного (внесудебного) обжалования </w:t>
      </w:r>
      <w:r w:rsidRPr="00FF7F4E">
        <w:rPr>
          <w:color w:val="auto"/>
          <w:sz w:val="28"/>
          <w:szCs w:val="28"/>
        </w:rPr>
        <w:t xml:space="preserve">заявителем решений и действий (бездействия) </w:t>
      </w:r>
      <w:r w:rsidRPr="00FF7F4E">
        <w:rPr>
          <w:color w:val="auto"/>
          <w:sz w:val="28"/>
          <w:szCs w:val="28"/>
          <w:shd w:val="clear" w:color="auto" w:fill="FFFFFF"/>
        </w:rPr>
        <w:t xml:space="preserve">отраслевых (функциональных) органов администрации </w:t>
      </w:r>
      <w:r w:rsidR="00FF7F4E" w:rsidRPr="00FF7F4E">
        <w:rPr>
          <w:color w:val="auto"/>
          <w:sz w:val="28"/>
          <w:szCs w:val="28"/>
          <w:shd w:val="clear" w:color="auto" w:fill="FFFFFF"/>
        </w:rPr>
        <w:t>Пролетарского сельского поселения Кореновского</w:t>
      </w:r>
      <w:r w:rsidRPr="00FF7F4E">
        <w:rPr>
          <w:color w:val="auto"/>
          <w:sz w:val="28"/>
          <w:szCs w:val="28"/>
          <w:shd w:val="clear" w:color="auto" w:fill="FFFFFF"/>
        </w:rPr>
        <w:t xml:space="preserve"> район</w:t>
      </w:r>
      <w:r w:rsidR="00FF7F4E" w:rsidRPr="00FF7F4E">
        <w:rPr>
          <w:color w:val="auto"/>
          <w:sz w:val="28"/>
          <w:szCs w:val="28"/>
          <w:shd w:val="clear" w:color="auto" w:fill="FFFFFF"/>
        </w:rPr>
        <w:t>а</w:t>
      </w:r>
      <w:r w:rsidRPr="00FF7F4E">
        <w:rPr>
          <w:color w:val="auto"/>
          <w:sz w:val="28"/>
          <w:szCs w:val="28"/>
        </w:rPr>
        <w:t>,</w:t>
      </w:r>
      <w:r w:rsidR="00FF7F4E">
        <w:rPr>
          <w:color w:val="auto"/>
          <w:sz w:val="28"/>
          <w:szCs w:val="28"/>
        </w:rPr>
        <w:t xml:space="preserve"> предоставляющих муниципальную</w:t>
      </w:r>
      <w:r w:rsidRPr="00FF7F4E">
        <w:rPr>
          <w:color w:val="auto"/>
          <w:sz w:val="28"/>
          <w:szCs w:val="28"/>
        </w:rPr>
        <w:t xml:space="preserve"> услугу, должностного лица </w:t>
      </w:r>
      <w:r w:rsidRPr="00FF7F4E">
        <w:rPr>
          <w:color w:val="auto"/>
          <w:sz w:val="28"/>
          <w:szCs w:val="28"/>
          <w:shd w:val="clear" w:color="auto" w:fill="FFFFFF"/>
        </w:rPr>
        <w:t>отраслевы</w:t>
      </w:r>
      <w:r w:rsidR="00FF7F4E">
        <w:rPr>
          <w:color w:val="auto"/>
          <w:sz w:val="28"/>
          <w:szCs w:val="28"/>
          <w:shd w:val="clear" w:color="auto" w:fill="FFFFFF"/>
        </w:rPr>
        <w:t xml:space="preserve">х (функциональных) органов </w:t>
      </w:r>
      <w:r w:rsidRPr="00FF7F4E">
        <w:rPr>
          <w:color w:val="auto"/>
          <w:sz w:val="28"/>
          <w:szCs w:val="28"/>
          <w:shd w:val="clear" w:color="auto" w:fill="FFFFFF"/>
        </w:rPr>
        <w:t xml:space="preserve">администрации </w:t>
      </w:r>
      <w:r w:rsidR="00FF7F4E" w:rsidRPr="00FF7F4E">
        <w:rPr>
          <w:color w:val="auto"/>
          <w:sz w:val="28"/>
          <w:szCs w:val="28"/>
          <w:shd w:val="clear" w:color="auto" w:fill="FFFFFF"/>
        </w:rPr>
        <w:t>Пролетарского сельского поселения Кореновского</w:t>
      </w:r>
      <w:r w:rsidRPr="00FF7F4E">
        <w:rPr>
          <w:color w:val="auto"/>
          <w:sz w:val="28"/>
          <w:szCs w:val="28"/>
          <w:shd w:val="clear" w:color="auto" w:fill="FFFFFF"/>
        </w:rPr>
        <w:t xml:space="preserve"> район</w:t>
      </w:r>
      <w:r w:rsidR="00FF7F4E" w:rsidRPr="00FF7F4E">
        <w:rPr>
          <w:color w:val="auto"/>
          <w:sz w:val="28"/>
          <w:szCs w:val="28"/>
          <w:shd w:val="clear" w:color="auto" w:fill="FFFFFF"/>
        </w:rPr>
        <w:t>а</w:t>
      </w:r>
      <w:r w:rsidRPr="00FF7F4E">
        <w:rPr>
          <w:color w:val="auto"/>
          <w:sz w:val="28"/>
          <w:szCs w:val="28"/>
        </w:rPr>
        <w:t>, предоставляющего муниципальную услугу».</w:t>
      </w:r>
      <w:proofErr w:type="gramEnd"/>
    </w:p>
    <w:p w:rsidR="00FF7F4E" w:rsidRPr="00FF7F4E" w:rsidRDefault="00FF7F4E" w:rsidP="00FF7F4E">
      <w:pPr>
        <w:widowControl w:val="0"/>
        <w:spacing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</w:pPr>
      <w:r w:rsidRPr="00FF7F4E">
        <w:rPr>
          <w:rFonts w:ascii="Times New Roman" w:eastAsia="DejaVu Sans" w:hAnsi="Times New Roman" w:cs="Times New Roman"/>
          <w:kern w:val="1"/>
          <w:sz w:val="28"/>
          <w:szCs w:val="28"/>
        </w:rPr>
        <w:lastRenderedPageBreak/>
        <w:t xml:space="preserve">3. </w:t>
      </w:r>
      <w:r w:rsidRPr="00FF7F4E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Общему отделу администрации Пролетарского сельского поселения Кореновского района (</w:t>
      </w: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Коваленко</w:t>
      </w:r>
      <w:r w:rsidRPr="00FF7F4E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 xml:space="preserve">) обнародовать настоящее постановление в установленных местах и </w:t>
      </w:r>
      <w:proofErr w:type="gramStart"/>
      <w:r w:rsidRPr="00FF7F4E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разместить его</w:t>
      </w:r>
      <w:proofErr w:type="gramEnd"/>
      <w:r w:rsidRPr="00FF7F4E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 xml:space="preserve"> на официальном сайте органов местного самоуправления Пролетарского сельского поселения Кореновского района в сети Интернет.</w:t>
      </w:r>
    </w:p>
    <w:p w:rsidR="009564FF" w:rsidRDefault="00FF7F4E" w:rsidP="00FF7F4E">
      <w:pPr>
        <w:spacing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</w:pPr>
      <w:r w:rsidRPr="00FF7F4E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 xml:space="preserve">4. </w:t>
      </w:r>
      <w:proofErr w:type="gramStart"/>
      <w:r w:rsidRPr="00FF7F4E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Контроль за</w:t>
      </w:r>
      <w:proofErr w:type="gramEnd"/>
      <w:r w:rsidRPr="00FF7F4E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 xml:space="preserve"> выполнением настоящего постановления оставляю за собой.</w:t>
      </w:r>
    </w:p>
    <w:p w:rsidR="00FF7F4E" w:rsidRPr="00FF7F4E" w:rsidRDefault="00FF7F4E" w:rsidP="00FF7F4E">
      <w:pPr>
        <w:spacing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</w:pPr>
    </w:p>
    <w:p w:rsidR="009564FF" w:rsidRPr="00442C19" w:rsidRDefault="009564FF">
      <w:pPr>
        <w:pStyle w:val="11"/>
        <w:ind w:firstLine="709"/>
        <w:jc w:val="both"/>
        <w:rPr>
          <w:color w:val="auto"/>
          <w:sz w:val="28"/>
          <w:szCs w:val="28"/>
        </w:rPr>
      </w:pPr>
    </w:p>
    <w:p w:rsidR="009564FF" w:rsidRPr="00442C19" w:rsidRDefault="00322EFC">
      <w:pPr>
        <w:pStyle w:val="11"/>
        <w:jc w:val="both"/>
        <w:rPr>
          <w:color w:val="auto"/>
          <w:sz w:val="28"/>
          <w:szCs w:val="28"/>
        </w:rPr>
      </w:pPr>
      <w:r w:rsidRPr="00442C19">
        <w:rPr>
          <w:color w:val="auto"/>
          <w:sz w:val="28"/>
          <w:szCs w:val="28"/>
        </w:rPr>
        <w:t xml:space="preserve">Глава </w:t>
      </w:r>
    </w:p>
    <w:p w:rsidR="009564FF" w:rsidRPr="00442C19" w:rsidRDefault="00FF7F4E">
      <w:pPr>
        <w:pStyle w:val="1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Пролетарского сельского поселения</w:t>
      </w:r>
    </w:p>
    <w:p w:rsidR="009564FF" w:rsidRPr="00442C19" w:rsidRDefault="00FF7F4E">
      <w:pPr>
        <w:pStyle w:val="11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>Кореновского</w:t>
      </w:r>
      <w:r w:rsidR="00322EFC" w:rsidRPr="00442C19">
        <w:rPr>
          <w:color w:val="auto"/>
          <w:sz w:val="28"/>
          <w:szCs w:val="28"/>
        </w:rPr>
        <w:t xml:space="preserve"> район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М.И.Шкарупелова</w:t>
      </w:r>
    </w:p>
    <w:p w:rsidR="00FF7F4E" w:rsidRPr="002E7625" w:rsidRDefault="002E7625" w:rsidP="002E7625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br w:type="page"/>
      </w:r>
    </w:p>
    <w:tbl>
      <w:tblPr>
        <w:tblW w:w="10530" w:type="dxa"/>
        <w:tblInd w:w="-588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000"/>
      </w:tblPr>
      <w:tblGrid>
        <w:gridCol w:w="4080"/>
        <w:gridCol w:w="6450"/>
      </w:tblGrid>
      <w:tr w:rsidR="002E7625" w:rsidTr="002E7625">
        <w:tblPrEx>
          <w:tblCellMar>
            <w:top w:w="0" w:type="dxa"/>
            <w:bottom w:w="0" w:type="dxa"/>
          </w:tblCellMar>
        </w:tblPrEx>
        <w:trPr>
          <w:trHeight w:val="2683"/>
        </w:trPr>
        <w:tc>
          <w:tcPr>
            <w:tcW w:w="4080" w:type="dxa"/>
          </w:tcPr>
          <w:p w:rsidR="002E7625" w:rsidRDefault="002E7625" w:rsidP="002E7625">
            <w:pPr>
              <w:pStyle w:val="11"/>
              <w:jc w:val="center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50" w:type="dxa"/>
          </w:tcPr>
          <w:p w:rsidR="002E7625" w:rsidRPr="00442C19" w:rsidRDefault="002E7625" w:rsidP="002E7625">
            <w:pPr>
              <w:pStyle w:val="ad"/>
              <w:jc w:val="center"/>
              <w:rPr>
                <w:color w:val="auto"/>
                <w:sz w:val="28"/>
                <w:szCs w:val="28"/>
              </w:rPr>
            </w:pPr>
            <w:r w:rsidRPr="00442C19">
              <w:rPr>
                <w:color w:val="auto"/>
                <w:sz w:val="28"/>
                <w:szCs w:val="28"/>
              </w:rPr>
              <w:t>ПРИЛОЖЕНИЕ</w:t>
            </w:r>
          </w:p>
          <w:p w:rsidR="002E7625" w:rsidRPr="00442C19" w:rsidRDefault="002E7625" w:rsidP="002E7625">
            <w:pPr>
              <w:pStyle w:val="11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2E7625" w:rsidRPr="00442C19" w:rsidRDefault="002E7625" w:rsidP="002E7625">
            <w:pPr>
              <w:pStyle w:val="11"/>
              <w:jc w:val="center"/>
              <w:rPr>
                <w:color w:val="auto"/>
                <w:sz w:val="28"/>
                <w:szCs w:val="28"/>
              </w:rPr>
            </w:pPr>
            <w:r w:rsidRPr="00442C19">
              <w:rPr>
                <w:color w:val="auto"/>
                <w:sz w:val="28"/>
                <w:szCs w:val="28"/>
              </w:rPr>
              <w:t>УТВЕРЖДЕН</w:t>
            </w:r>
          </w:p>
          <w:p w:rsidR="002E7625" w:rsidRPr="00442C19" w:rsidRDefault="002E7625" w:rsidP="002E7625">
            <w:pPr>
              <w:pStyle w:val="11"/>
              <w:jc w:val="center"/>
              <w:rPr>
                <w:color w:val="auto"/>
                <w:sz w:val="28"/>
                <w:szCs w:val="28"/>
              </w:rPr>
            </w:pPr>
            <w:r w:rsidRPr="00442C19">
              <w:rPr>
                <w:color w:val="auto"/>
                <w:sz w:val="28"/>
                <w:szCs w:val="28"/>
              </w:rPr>
              <w:t>постановлением администрации</w:t>
            </w:r>
          </w:p>
          <w:p w:rsidR="002E7625" w:rsidRPr="00442C19" w:rsidRDefault="002E7625" w:rsidP="002E7625">
            <w:pPr>
              <w:pStyle w:val="11"/>
              <w:jc w:val="center"/>
              <w:rPr>
                <w:color w:val="auto"/>
                <w:sz w:val="28"/>
                <w:szCs w:val="28"/>
              </w:rPr>
            </w:pPr>
            <w:r w:rsidRPr="00442C19">
              <w:rPr>
                <w:color w:val="auto"/>
                <w:sz w:val="28"/>
                <w:szCs w:val="28"/>
              </w:rPr>
              <w:t>муниципального образования</w:t>
            </w:r>
          </w:p>
          <w:p w:rsidR="002E7625" w:rsidRPr="00442C19" w:rsidRDefault="002E7625" w:rsidP="002E7625">
            <w:pPr>
              <w:pStyle w:val="11"/>
              <w:jc w:val="center"/>
              <w:rPr>
                <w:color w:val="auto"/>
                <w:sz w:val="28"/>
                <w:szCs w:val="28"/>
              </w:rPr>
            </w:pPr>
            <w:r w:rsidRPr="00442C19">
              <w:rPr>
                <w:color w:val="auto"/>
                <w:sz w:val="28"/>
                <w:szCs w:val="28"/>
              </w:rPr>
              <w:t>Кореновский район</w:t>
            </w:r>
          </w:p>
          <w:p w:rsidR="002E7625" w:rsidRDefault="002E7625" w:rsidP="002E7625">
            <w:pPr>
              <w:pStyle w:val="11"/>
              <w:jc w:val="center"/>
              <w:rPr>
                <w:color w:val="auto"/>
                <w:sz w:val="28"/>
                <w:szCs w:val="28"/>
              </w:rPr>
            </w:pPr>
            <w:r w:rsidRPr="00442C19">
              <w:rPr>
                <w:color w:val="auto"/>
                <w:sz w:val="28"/>
                <w:szCs w:val="28"/>
              </w:rPr>
              <w:t xml:space="preserve">от  </w:t>
            </w:r>
            <w:r>
              <w:rPr>
                <w:color w:val="auto"/>
                <w:sz w:val="28"/>
                <w:szCs w:val="28"/>
              </w:rPr>
              <w:t>21</w:t>
            </w:r>
            <w:r w:rsidRPr="00442C19">
              <w:rPr>
                <w:color w:val="auto"/>
                <w:sz w:val="28"/>
                <w:szCs w:val="28"/>
              </w:rPr>
              <w:t>.05.2018 № 6</w:t>
            </w:r>
            <w:r>
              <w:rPr>
                <w:color w:val="auto"/>
                <w:sz w:val="28"/>
                <w:szCs w:val="28"/>
              </w:rPr>
              <w:t>1</w:t>
            </w:r>
          </w:p>
        </w:tc>
      </w:tr>
    </w:tbl>
    <w:p w:rsidR="009564FF" w:rsidRPr="00442C19" w:rsidRDefault="009564FF">
      <w:pPr>
        <w:pStyle w:val="11"/>
        <w:jc w:val="both"/>
        <w:rPr>
          <w:color w:val="auto"/>
          <w:sz w:val="28"/>
          <w:szCs w:val="28"/>
          <w:shd w:val="clear" w:color="auto" w:fill="FFFFFF"/>
        </w:rPr>
      </w:pPr>
    </w:p>
    <w:p w:rsidR="009564FF" w:rsidRPr="00442C19" w:rsidRDefault="00322EFC">
      <w:pPr>
        <w:pStyle w:val="11"/>
        <w:tabs>
          <w:tab w:val="left" w:pos="-1140"/>
        </w:tabs>
        <w:ind w:firstLine="709"/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442C19">
        <w:rPr>
          <w:b/>
          <w:color w:val="auto"/>
          <w:sz w:val="28"/>
          <w:szCs w:val="28"/>
          <w:shd w:val="clear" w:color="auto" w:fill="FFFFFF"/>
        </w:rPr>
        <w:t>ПОРЯДОК</w:t>
      </w:r>
    </w:p>
    <w:p w:rsidR="009564FF" w:rsidRPr="00442C19" w:rsidRDefault="00322EFC">
      <w:pPr>
        <w:pStyle w:val="11"/>
        <w:jc w:val="center"/>
        <w:rPr>
          <w:b/>
          <w:color w:val="auto"/>
          <w:sz w:val="28"/>
          <w:szCs w:val="28"/>
        </w:rPr>
      </w:pPr>
      <w:r w:rsidRPr="00442C19">
        <w:rPr>
          <w:b/>
          <w:color w:val="auto"/>
          <w:sz w:val="28"/>
          <w:szCs w:val="28"/>
        </w:rPr>
        <w:t xml:space="preserve">досудебного (внесудебного) обжалования заявителем решений и </w:t>
      </w:r>
    </w:p>
    <w:p w:rsidR="009564FF" w:rsidRPr="00442C19" w:rsidRDefault="00322EFC">
      <w:pPr>
        <w:pStyle w:val="11"/>
        <w:jc w:val="center"/>
        <w:rPr>
          <w:b/>
          <w:color w:val="auto"/>
          <w:sz w:val="28"/>
          <w:szCs w:val="28"/>
        </w:rPr>
      </w:pPr>
      <w:r w:rsidRPr="00442C19">
        <w:rPr>
          <w:b/>
          <w:color w:val="auto"/>
          <w:sz w:val="28"/>
          <w:szCs w:val="28"/>
        </w:rPr>
        <w:t xml:space="preserve">действий (бездействия) </w:t>
      </w:r>
      <w:r w:rsidRPr="00442C19">
        <w:rPr>
          <w:b/>
          <w:color w:val="auto"/>
          <w:sz w:val="28"/>
          <w:szCs w:val="28"/>
          <w:shd w:val="clear" w:color="auto" w:fill="FFFFFF"/>
        </w:rPr>
        <w:t xml:space="preserve">отраслевых (функциональных) органов </w:t>
      </w:r>
      <w:r w:rsidRPr="00442C19">
        <w:rPr>
          <w:b/>
          <w:color w:val="auto"/>
          <w:sz w:val="28"/>
          <w:szCs w:val="28"/>
        </w:rPr>
        <w:t xml:space="preserve">администрации </w:t>
      </w:r>
      <w:r w:rsidR="002E7625">
        <w:rPr>
          <w:b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b/>
          <w:color w:val="auto"/>
          <w:sz w:val="28"/>
          <w:szCs w:val="28"/>
        </w:rPr>
        <w:t xml:space="preserve">, предоставляющих муниципальную услугу, их должностных лиц или муниципальных служащих </w:t>
      </w:r>
    </w:p>
    <w:p w:rsidR="009564FF" w:rsidRPr="00442C19" w:rsidRDefault="009564FF">
      <w:pPr>
        <w:pStyle w:val="11"/>
        <w:jc w:val="both"/>
        <w:rPr>
          <w:color w:val="auto"/>
          <w:sz w:val="28"/>
          <w:szCs w:val="28"/>
          <w:shd w:val="clear" w:color="auto" w:fill="FFFFFF"/>
        </w:rPr>
      </w:pPr>
    </w:p>
    <w:p w:rsidR="009564FF" w:rsidRPr="00442C19" w:rsidRDefault="00322EFC">
      <w:pPr>
        <w:pStyle w:val="11"/>
        <w:ind w:firstLine="709"/>
        <w:jc w:val="center"/>
        <w:rPr>
          <w:color w:val="auto"/>
          <w:sz w:val="28"/>
          <w:szCs w:val="28"/>
        </w:rPr>
      </w:pPr>
      <w:proofErr w:type="gramStart"/>
      <w:r w:rsidRPr="00442C19">
        <w:rPr>
          <w:color w:val="auto"/>
          <w:sz w:val="28"/>
          <w:szCs w:val="28"/>
          <w:lang w:val="en-US"/>
        </w:rPr>
        <w:t>I</w:t>
      </w:r>
      <w:r w:rsidRPr="00442C19">
        <w:rPr>
          <w:color w:val="auto"/>
          <w:sz w:val="28"/>
          <w:szCs w:val="28"/>
        </w:rPr>
        <w:t xml:space="preserve"> .</w:t>
      </w:r>
      <w:proofErr w:type="gramEnd"/>
      <w:r w:rsidRPr="00442C19">
        <w:rPr>
          <w:color w:val="auto"/>
          <w:sz w:val="28"/>
          <w:szCs w:val="28"/>
        </w:rPr>
        <w:t xml:space="preserve"> Общие положения</w:t>
      </w:r>
    </w:p>
    <w:p w:rsidR="009564FF" w:rsidRPr="00442C19" w:rsidRDefault="009564FF">
      <w:pPr>
        <w:pStyle w:val="11"/>
        <w:ind w:firstLine="709"/>
        <w:jc w:val="both"/>
        <w:rPr>
          <w:color w:val="auto"/>
          <w:sz w:val="28"/>
          <w:szCs w:val="28"/>
        </w:rPr>
      </w:pP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proofErr w:type="gramStart"/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Порядок досудебного (внесудебного) обжалования заявителем решений и действий (бездействия) </w:t>
      </w:r>
      <w:r w:rsidRPr="00442C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отраслевых (функциональных) органов 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>, предоставляющих муниципальную услугу, их должностных лиц или муниципальных служащих (далее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- Порядок) устанавливает особенности  подачи и рассмотрения жалоб на решения и действия (бездействие) </w:t>
      </w:r>
      <w:r w:rsidRPr="00442C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отраслевых (функциональных) органов 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>, предос</w:t>
      </w:r>
      <w:r w:rsidR="00564199">
        <w:rPr>
          <w:rFonts w:ascii="Times New Roman" w:hAnsi="Times New Roman" w:cs="Times New Roman"/>
          <w:color w:val="auto"/>
          <w:sz w:val="28"/>
          <w:szCs w:val="28"/>
        </w:rPr>
        <w:t>тавляющих муниципальные услуги,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 их должностных лиц или муниципальных служащих.</w:t>
      </w:r>
      <w:proofErr w:type="gramEnd"/>
    </w:p>
    <w:p w:rsidR="009564FF" w:rsidRPr="00442C19" w:rsidRDefault="00322EFC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442C19">
        <w:rPr>
          <w:rFonts w:ascii="Times New Roman" w:hAnsi="Times New Roman" w:cs="Times New Roman"/>
          <w:b w:val="0"/>
          <w:color w:val="auto"/>
        </w:rPr>
        <w:t xml:space="preserve">1.2. </w:t>
      </w:r>
      <w:proofErr w:type="gramStart"/>
      <w:r w:rsidRPr="00442C19">
        <w:rPr>
          <w:rFonts w:ascii="Times New Roman" w:hAnsi="Times New Roman" w:cs="Times New Roman"/>
          <w:b w:val="0"/>
          <w:color w:val="auto"/>
        </w:rPr>
        <w:t>Порядок разработан в соответствии с требованиями положения ч. 4 ст. 11.2 Федерального закона от 27.07.2010 №210-ФЗ «Об организации предоставления государственных и муниципальных услуг» и Постановления Правительства РФ от 16 августа 2012 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</w:t>
      </w:r>
      <w:proofErr w:type="gramEnd"/>
      <w:r w:rsidRPr="00442C19">
        <w:rPr>
          <w:rFonts w:ascii="Times New Roman" w:hAnsi="Times New Roman" w:cs="Times New Roman"/>
          <w:b w:val="0"/>
          <w:color w:val="auto"/>
        </w:rPr>
        <w:t xml:space="preserve"> фондов Российской Федерации, 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лиц".</w:t>
      </w:r>
    </w:p>
    <w:p w:rsidR="009564FF" w:rsidRPr="00442C19" w:rsidRDefault="009564F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9564FF" w:rsidRPr="00442C19" w:rsidRDefault="00322EFC">
      <w:pPr>
        <w:pStyle w:val="ac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II</w:t>
      </w:r>
      <w:r w:rsidRPr="00442C1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. 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>Предмет досудебного (внесудебного) обжалования заявителем</w:t>
      </w:r>
    </w:p>
    <w:p w:rsidR="009564FF" w:rsidRPr="00442C19" w:rsidRDefault="00322EFC">
      <w:pPr>
        <w:pStyle w:val="11"/>
        <w:jc w:val="center"/>
        <w:rPr>
          <w:color w:val="auto"/>
          <w:sz w:val="28"/>
          <w:szCs w:val="28"/>
        </w:rPr>
      </w:pPr>
      <w:r w:rsidRPr="00442C19">
        <w:rPr>
          <w:color w:val="auto"/>
          <w:sz w:val="28"/>
          <w:szCs w:val="28"/>
        </w:rPr>
        <w:t xml:space="preserve">решений и действий (бездействия) </w:t>
      </w:r>
      <w:r w:rsidRPr="00442C19">
        <w:rPr>
          <w:color w:val="auto"/>
          <w:sz w:val="28"/>
          <w:szCs w:val="28"/>
          <w:shd w:val="clear" w:color="auto" w:fill="FFFFFF"/>
        </w:rPr>
        <w:t xml:space="preserve">отраслевых (функциональных) органов </w:t>
      </w:r>
      <w:r w:rsidRPr="00442C19">
        <w:rPr>
          <w:color w:val="auto"/>
          <w:sz w:val="28"/>
          <w:szCs w:val="28"/>
        </w:rPr>
        <w:t xml:space="preserve">администрации </w:t>
      </w:r>
      <w:r w:rsidR="002E7625">
        <w:rPr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color w:val="auto"/>
          <w:sz w:val="28"/>
          <w:szCs w:val="28"/>
        </w:rPr>
        <w:t xml:space="preserve">, предоставляющих муниципальные услуги, их должностных лиц или муниципальных служащих </w:t>
      </w:r>
    </w:p>
    <w:p w:rsidR="009564FF" w:rsidRPr="00442C19" w:rsidRDefault="00322EFC">
      <w:pPr>
        <w:pStyle w:val="11"/>
        <w:jc w:val="center"/>
        <w:rPr>
          <w:color w:val="auto"/>
          <w:sz w:val="28"/>
          <w:szCs w:val="28"/>
          <w:lang w:eastAsia="ru-RU"/>
        </w:rPr>
      </w:pPr>
      <w:r w:rsidRPr="00442C19">
        <w:rPr>
          <w:color w:val="auto"/>
          <w:sz w:val="28"/>
          <w:szCs w:val="28"/>
          <w:lang w:eastAsia="ru-RU"/>
        </w:rPr>
        <w:lastRenderedPageBreak/>
        <w:t>2</w:t>
      </w:r>
    </w:p>
    <w:p w:rsidR="009564FF" w:rsidRPr="00442C19" w:rsidRDefault="009564FF">
      <w:pPr>
        <w:pStyle w:val="11"/>
        <w:jc w:val="center"/>
        <w:rPr>
          <w:color w:val="auto"/>
          <w:sz w:val="28"/>
          <w:szCs w:val="28"/>
          <w:lang w:eastAsia="ru-RU"/>
        </w:rPr>
      </w:pPr>
    </w:p>
    <w:p w:rsidR="009564FF" w:rsidRPr="00442C19" w:rsidRDefault="00322EFC">
      <w:pPr>
        <w:pStyle w:val="11"/>
        <w:ind w:firstLine="708"/>
        <w:jc w:val="both"/>
        <w:rPr>
          <w:color w:val="auto"/>
          <w:sz w:val="28"/>
          <w:szCs w:val="28"/>
        </w:rPr>
      </w:pPr>
      <w:r w:rsidRPr="00442C19">
        <w:rPr>
          <w:iCs/>
          <w:color w:val="auto"/>
          <w:sz w:val="28"/>
          <w:szCs w:val="28"/>
        </w:rPr>
        <w:t xml:space="preserve">2.1. </w:t>
      </w:r>
      <w:proofErr w:type="gramStart"/>
      <w:r w:rsidRPr="00442C19">
        <w:rPr>
          <w:color w:val="auto"/>
          <w:sz w:val="28"/>
          <w:szCs w:val="28"/>
        </w:rPr>
        <w:t>Предметом досудебного (внесудебного) обжалования заявителем решений и действий (бездействия</w:t>
      </w:r>
      <w:r w:rsidRPr="00442C19">
        <w:rPr>
          <w:b/>
          <w:color w:val="auto"/>
          <w:sz w:val="28"/>
          <w:szCs w:val="28"/>
        </w:rPr>
        <w:t xml:space="preserve">) </w:t>
      </w:r>
      <w:r w:rsidRPr="00442C19">
        <w:rPr>
          <w:color w:val="auto"/>
          <w:sz w:val="28"/>
          <w:szCs w:val="28"/>
          <w:shd w:val="clear" w:color="auto" w:fill="FFFFFF"/>
        </w:rPr>
        <w:t xml:space="preserve">отраслевых (функциональных) органов </w:t>
      </w:r>
      <w:r w:rsidRPr="00442C19">
        <w:rPr>
          <w:color w:val="auto"/>
          <w:sz w:val="28"/>
          <w:szCs w:val="28"/>
        </w:rPr>
        <w:t xml:space="preserve">администрации </w:t>
      </w:r>
      <w:r w:rsidR="002E7625">
        <w:rPr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color w:val="auto"/>
          <w:sz w:val="28"/>
          <w:szCs w:val="28"/>
        </w:rPr>
        <w:t xml:space="preserve">, предоставляющих муниципальные услуги (далее – орган администрации </w:t>
      </w:r>
      <w:r w:rsidR="002E7625">
        <w:rPr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color w:val="auto"/>
          <w:sz w:val="28"/>
          <w:szCs w:val="28"/>
        </w:rPr>
        <w:t>), их должностных лиц или муниципальных служащих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9564FF" w:rsidRPr="00442C19" w:rsidRDefault="00322EFC">
      <w:pPr>
        <w:pStyle w:val="ac"/>
        <w:ind w:left="0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2) нарушение срока предоставления муниципальной услуги;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3) требование у заявителя документов, не предусмотре</w:t>
      </w:r>
      <w:r w:rsidR="00564199">
        <w:rPr>
          <w:rFonts w:ascii="Times New Roman" w:hAnsi="Times New Roman" w:cs="Times New Roman"/>
          <w:color w:val="auto"/>
          <w:sz w:val="28"/>
          <w:szCs w:val="28"/>
        </w:rPr>
        <w:t xml:space="preserve">нных нормативными правовыми актами Российской 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>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42C19">
        <w:rPr>
          <w:rFonts w:ascii="Times New Roman" w:hAnsi="Times New Roman" w:cs="Times New Roman"/>
          <w:color w:val="auto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42C19">
        <w:rPr>
          <w:rFonts w:ascii="Times New Roman" w:hAnsi="Times New Roman" w:cs="Times New Roman"/>
          <w:color w:val="auto"/>
          <w:sz w:val="28"/>
          <w:szCs w:val="28"/>
        </w:rPr>
        <w:t>7) отказ</w:t>
      </w:r>
      <w:r w:rsidRPr="00442C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органов 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>, предоставляющих муни</w:t>
      </w:r>
      <w:r w:rsidR="00564199">
        <w:rPr>
          <w:rFonts w:ascii="Times New Roman" w:hAnsi="Times New Roman" w:cs="Times New Roman"/>
          <w:color w:val="auto"/>
          <w:sz w:val="28"/>
          <w:szCs w:val="28"/>
        </w:rPr>
        <w:t>ципальную услугу, должностного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 лица или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9564FF" w:rsidRPr="00442C19" w:rsidRDefault="009564F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64199" w:rsidRDefault="00322EFC" w:rsidP="00564199">
      <w:pPr>
        <w:pStyle w:val="11"/>
        <w:jc w:val="center"/>
        <w:rPr>
          <w:color w:val="auto"/>
          <w:sz w:val="28"/>
          <w:szCs w:val="28"/>
        </w:rPr>
      </w:pPr>
      <w:r w:rsidRPr="00442C19">
        <w:rPr>
          <w:color w:val="auto"/>
          <w:sz w:val="28"/>
          <w:szCs w:val="28"/>
          <w:lang w:val="en-US"/>
        </w:rPr>
        <w:t>III</w:t>
      </w:r>
      <w:r w:rsidRPr="00442C19">
        <w:rPr>
          <w:color w:val="auto"/>
          <w:sz w:val="28"/>
          <w:szCs w:val="28"/>
        </w:rPr>
        <w:t xml:space="preserve">. Особенности подачи и рассмотрения жалоб на решения и действия </w:t>
      </w:r>
    </w:p>
    <w:p w:rsidR="00564199" w:rsidRDefault="00564199" w:rsidP="00564199">
      <w:pPr>
        <w:pStyle w:val="11"/>
        <w:jc w:val="center"/>
        <w:rPr>
          <w:color w:val="auto"/>
          <w:sz w:val="28"/>
          <w:szCs w:val="28"/>
        </w:rPr>
      </w:pPr>
      <w:r w:rsidRPr="00442C19">
        <w:rPr>
          <w:color w:val="auto"/>
          <w:sz w:val="28"/>
          <w:szCs w:val="28"/>
        </w:rPr>
        <w:lastRenderedPageBreak/>
        <w:t>3</w:t>
      </w:r>
    </w:p>
    <w:p w:rsidR="00564199" w:rsidRPr="00442C19" w:rsidRDefault="00564199" w:rsidP="00564199">
      <w:pPr>
        <w:pStyle w:val="11"/>
        <w:jc w:val="center"/>
        <w:rPr>
          <w:color w:val="auto"/>
          <w:sz w:val="28"/>
          <w:szCs w:val="28"/>
        </w:rPr>
      </w:pPr>
    </w:p>
    <w:p w:rsidR="009564FF" w:rsidRPr="00442C19" w:rsidRDefault="00322EFC" w:rsidP="00564199">
      <w:pPr>
        <w:pStyle w:val="11"/>
        <w:jc w:val="center"/>
        <w:rPr>
          <w:color w:val="auto"/>
          <w:sz w:val="28"/>
          <w:szCs w:val="28"/>
        </w:rPr>
      </w:pPr>
      <w:r w:rsidRPr="00442C19">
        <w:rPr>
          <w:color w:val="auto"/>
          <w:sz w:val="28"/>
          <w:szCs w:val="28"/>
        </w:rPr>
        <w:t xml:space="preserve">(бездействие) </w:t>
      </w:r>
      <w:r w:rsidRPr="00442C19">
        <w:rPr>
          <w:color w:val="auto"/>
          <w:sz w:val="28"/>
          <w:szCs w:val="28"/>
          <w:shd w:val="clear" w:color="auto" w:fill="FFFFFF"/>
        </w:rPr>
        <w:t xml:space="preserve">отраслевых (функциональных) органов </w:t>
      </w:r>
      <w:r w:rsidRPr="00442C19">
        <w:rPr>
          <w:color w:val="auto"/>
          <w:sz w:val="28"/>
          <w:szCs w:val="28"/>
        </w:rPr>
        <w:t>администрации</w:t>
      </w:r>
    </w:p>
    <w:p w:rsidR="009564FF" w:rsidRPr="00442C19" w:rsidRDefault="002E7625">
      <w:pPr>
        <w:pStyle w:val="1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Пролетарского сельского поселения Кореновского района</w:t>
      </w:r>
      <w:r w:rsidR="00322EFC" w:rsidRPr="00442C19">
        <w:rPr>
          <w:color w:val="auto"/>
          <w:sz w:val="28"/>
          <w:szCs w:val="28"/>
        </w:rPr>
        <w:t xml:space="preserve">, предоставляющих муниципальные услуги, их должностных лиц или муниципальных служащих </w:t>
      </w:r>
    </w:p>
    <w:p w:rsidR="009564FF" w:rsidRPr="00442C19" w:rsidRDefault="009564FF">
      <w:pPr>
        <w:pStyle w:val="ab"/>
        <w:spacing w:after="0"/>
        <w:jc w:val="center"/>
        <w:rPr>
          <w:color w:val="auto"/>
          <w:sz w:val="28"/>
          <w:szCs w:val="28"/>
        </w:rPr>
      </w:pPr>
    </w:p>
    <w:p w:rsidR="009564FF" w:rsidRPr="00442C19" w:rsidRDefault="00322EFC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ab/>
        <w:t xml:space="preserve">3.1. Жалоба подается в письменной форме на бумажном носителе, в электронной форме посредством информационно-коммуникационной сети "Интернет", в устной форме на личном приёме в администрацию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="002E7625"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или в орган администрации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>, участвующий в предоставление услуги.</w:t>
      </w:r>
    </w:p>
    <w:p w:rsidR="009564FF" w:rsidRPr="00442C19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Жалобы на решения, принятые администрацией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, действия (бездействие) должностных лиц, муниципальных служащих могут подаваться в адрес главы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4FF" w:rsidRPr="00442C19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 и действия (бездействие) органа администрации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, участвующего в предоставлении муниципальной услуги, должностного лица или муниципального служащего могут подаваться главе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, руководителям органов, участвующих в предоставлении муниципальной услуги. </w:t>
      </w:r>
    </w:p>
    <w:p w:rsidR="009564FF" w:rsidRPr="00442C19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proofErr w:type="gramStart"/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 и действия (бездействие) органа администрации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>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Краснодарского края   (далее Единого и</w:t>
      </w:r>
      <w:proofErr w:type="gramEnd"/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Регионального портала), а также может быть принята при личном приеме заявителя. </w:t>
      </w:r>
      <w:proofErr w:type="gramEnd"/>
    </w:p>
    <w:p w:rsidR="009564FF" w:rsidRPr="00442C19" w:rsidRDefault="00322EFC" w:rsidP="00564199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3.3. </w:t>
      </w:r>
      <w:proofErr w:type="gramStart"/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 и (или) действия (бездействие) органов администрации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>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</w:t>
      </w:r>
      <w:r w:rsidR="00564199">
        <w:rPr>
          <w:rFonts w:ascii="Times New Roman" w:hAnsi="Times New Roman" w:cs="Times New Roman"/>
          <w:color w:val="auto"/>
          <w:sz w:val="28"/>
          <w:szCs w:val="28"/>
        </w:rPr>
        <w:t>й Федерации в соответствии с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6">
        <w:r w:rsidR="005641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частью 2 статьи </w:t>
        </w:r>
        <w:r w:rsidRPr="00442C1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6</w:t>
        </w:r>
      </w:hyperlink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Градостроительного</w:t>
      </w:r>
      <w:proofErr w:type="gramEnd"/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 кодекса Российской Федерации, может быть </w:t>
      </w:r>
      <w:proofErr w:type="gramStart"/>
      <w:r w:rsidRPr="00442C19">
        <w:rPr>
          <w:rFonts w:ascii="Times New Roman" w:hAnsi="Times New Roman" w:cs="Times New Roman"/>
          <w:color w:val="auto"/>
          <w:sz w:val="28"/>
          <w:szCs w:val="28"/>
        </w:rPr>
        <w:t>подана</w:t>
      </w:r>
      <w:proofErr w:type="gramEnd"/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 такими лицами в порядке, установленном настоящим порядком, либо в порядке, установленном </w:t>
      </w:r>
      <w:hyperlink r:id="rId7">
        <w:r w:rsidRPr="00442C1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антимонопольным законодательством</w:t>
        </w:r>
      </w:hyperlink>
      <w:r w:rsidRPr="00442C19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 в антимонопольный орган.</w:t>
      </w:r>
    </w:p>
    <w:p w:rsidR="00564199" w:rsidRDefault="00564199" w:rsidP="00564199">
      <w:pPr>
        <w:spacing w:line="240" w:lineRule="auto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</w:t>
      </w:r>
    </w:p>
    <w:p w:rsidR="00564199" w:rsidRDefault="00564199" w:rsidP="00564199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4FF" w:rsidRPr="00442C19" w:rsidRDefault="00322EFC" w:rsidP="00564199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3.4. Жалоба должна содержать:</w:t>
      </w:r>
    </w:p>
    <w:p w:rsidR="009564FF" w:rsidRPr="00442C19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1) наименование органа администрации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>, предоставляющего муниципальную услугу, должностного лица или муниципального служащего решения и действия (бездействие) которых обжалуются;</w:t>
      </w:r>
    </w:p>
    <w:p w:rsidR="009564FF" w:rsidRPr="00442C19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42C19">
        <w:rPr>
          <w:rFonts w:ascii="Times New Roman" w:hAnsi="Times New Roman" w:cs="Times New Roman"/>
          <w:color w:val="auto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3) сведения об обжалуемых решениях и действиях (бездействии) органа администрации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>, предоставляющего муниципальную услугу, должностного лица органа или муниципального служащего;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 администрации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>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3.5).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42C19">
        <w:rPr>
          <w:rFonts w:ascii="Times New Roman" w:hAnsi="Times New Roman" w:cs="Times New Roman"/>
          <w:color w:val="auto"/>
          <w:sz w:val="28"/>
          <w:szCs w:val="28"/>
        </w:rPr>
        <w:t>представлена</w:t>
      </w:r>
      <w:proofErr w:type="gramEnd"/>
      <w:r w:rsidRPr="00442C1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а) оформленная в соответствии с </w:t>
      </w:r>
      <w:hyperlink r:id="rId8">
        <w:r w:rsidRPr="00442C1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доверенность (для физических лиц); 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б) оформленная в соответствии с </w:t>
      </w:r>
      <w:hyperlink r:id="rId9">
        <w:r w:rsidRPr="00442C1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4199" w:rsidRDefault="00322EFC" w:rsidP="00564199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3.6. </w:t>
      </w:r>
      <w:proofErr w:type="gramStart"/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Прием жалоб в письменной форме осуществляется органами администрации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, предоставляющими муниципальные услуги, в месте предоставления муниципальной услуги (в месте, где заявитель подавал запрос на получение </w:t>
      </w:r>
      <w:proofErr w:type="gramEnd"/>
    </w:p>
    <w:p w:rsidR="009564FF" w:rsidRPr="00442C19" w:rsidRDefault="00322EFC" w:rsidP="00564199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64199" w:rsidRDefault="00564199" w:rsidP="00564199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64199" w:rsidRDefault="00564199" w:rsidP="00564199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64199" w:rsidRDefault="00564199" w:rsidP="00564199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lastRenderedPageBreak/>
        <w:t>5</w:t>
      </w:r>
    </w:p>
    <w:p w:rsidR="00564199" w:rsidRDefault="00564199" w:rsidP="00564199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E7625" w:rsidRPr="00442C19" w:rsidRDefault="00322EFC" w:rsidP="00564199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9564FF" w:rsidRPr="00442C19" w:rsidRDefault="002E7625" w:rsidP="002E7625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Жалоба в письменной форме может быть также направлена по почте. В случае  подачи  жалобы  при личном  приеме заявитель  представляет  документ,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2EFC" w:rsidRPr="00442C19">
        <w:rPr>
          <w:rFonts w:ascii="Times New Roman" w:hAnsi="Times New Roman" w:cs="Times New Roman"/>
          <w:color w:val="auto"/>
          <w:sz w:val="28"/>
          <w:szCs w:val="28"/>
        </w:rPr>
        <w:t>удостоверяющий его личность в соответствии с законодательством Российской Федерации.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3.7. В электронном виде жалоба может быть подана заявителем посредством: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а) официального сайта органа, предоставляющего муниципальную услугу, в информационно-телекоммуникационной сети "Интернет";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42C19">
        <w:rPr>
          <w:rFonts w:ascii="Times New Roman" w:hAnsi="Times New Roman" w:cs="Times New Roman"/>
          <w:color w:val="auto"/>
          <w:sz w:val="28"/>
          <w:szCs w:val="28"/>
        </w:rPr>
        <w:t>в) 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3.8. При подаче жалобы в электронном виде документы, указанные в         пункте 3.5 настоящей статьи, могут быть представлены в форме электронных документов, подписанных </w:t>
      </w:r>
      <w:hyperlink r:id="rId10">
        <w:r w:rsidRPr="00442C1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электронной подписью</w:t>
        </w:r>
      </w:hyperlink>
      <w:r w:rsidRPr="00442C19">
        <w:rPr>
          <w:rFonts w:ascii="Times New Roman" w:hAnsi="Times New Roman" w:cs="Times New Roman"/>
          <w:color w:val="auto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564FF" w:rsidRPr="00442C19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3.9. </w:t>
      </w:r>
      <w:proofErr w:type="gramStart"/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Жалоба, поступившая в орган, предоставляющий муниципальную услугу, либо в администрацию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</w:t>
      </w:r>
      <w:proofErr w:type="gramEnd"/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 дней со дня ее регистрации.</w:t>
      </w:r>
    </w:p>
    <w:p w:rsidR="00564199" w:rsidRDefault="00322EFC" w:rsidP="00564199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3.10. </w:t>
      </w:r>
      <w:proofErr w:type="gramStart"/>
      <w:r w:rsidRPr="00442C19">
        <w:rPr>
          <w:rFonts w:ascii="Times New Roman" w:hAnsi="Times New Roman" w:cs="Times New Roman"/>
          <w:color w:val="auto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3.6 настоящей статьи,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9564FF" w:rsidRPr="00442C19" w:rsidRDefault="00322EFC" w:rsidP="00564199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64199" w:rsidRDefault="00564199" w:rsidP="00564199">
      <w:pPr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64199" w:rsidRDefault="00564199" w:rsidP="00564199">
      <w:pPr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6</w:t>
      </w:r>
    </w:p>
    <w:p w:rsidR="00564199" w:rsidRDefault="00564199" w:rsidP="00564199">
      <w:pPr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564FF" w:rsidRPr="00564199" w:rsidRDefault="00322EFC" w:rsidP="00564199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3.11. Жалоба может быть подана заявителем через многофункциональный центр. </w:t>
      </w:r>
      <w:proofErr w:type="gramStart"/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При поступлении жалобы многофункциональный центр обеспечивает ее передачу в уполномоченный на ее рассмотрение </w:t>
      </w:r>
      <w:r w:rsidRPr="00442C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отраслевой (функциональный) орган 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 в порядке и сроки, которые установлены соглашением о взаимодействии между мног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 xml:space="preserve">офункциональным центром 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и администрацией </w:t>
      </w:r>
      <w:r w:rsidR="00564199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>, (далее - соглашение о взаимодействии), но не позднее следующего рабочего дня со дня поступления жалобы.</w:t>
      </w:r>
      <w:proofErr w:type="gramEnd"/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3.12. В</w:t>
      </w:r>
      <w:r w:rsidRPr="00442C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отраслевых (функциональных) органах 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, предоставляющих муниципальные услуги, определяются должностные </w:t>
      </w:r>
      <w:proofErr w:type="gramStart"/>
      <w:r w:rsidRPr="00442C19">
        <w:rPr>
          <w:rFonts w:ascii="Times New Roman" w:hAnsi="Times New Roman" w:cs="Times New Roman"/>
          <w:color w:val="auto"/>
          <w:sz w:val="28"/>
          <w:szCs w:val="28"/>
        </w:rPr>
        <w:t>лица</w:t>
      </w:r>
      <w:proofErr w:type="gramEnd"/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уполномоченные на рассмотрение жалоб, которые обеспечивают: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а) прием и рассмотрение жалоб в соответствии с требованиями настоящего Положения;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б) направление жалоб в уполномоченный на их рассмотрение орган в соответствии с </w:t>
      </w:r>
      <w:hyperlink w:anchor="sub_1009" w:history="1">
        <w:r w:rsidRPr="00442C1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3.9</w:t>
        </w:r>
      </w:hyperlink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 настоящей статьи.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3.13. По результатам рассмотрения жалобы принимается одно из следующих решений: 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42C19">
        <w:rPr>
          <w:rFonts w:ascii="Times New Roman" w:hAnsi="Times New Roman" w:cs="Times New Roman"/>
          <w:color w:val="auto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  но</w:t>
      </w:r>
      <w:r w:rsidR="00564199">
        <w:rPr>
          <w:rFonts w:ascii="Times New Roman" w:hAnsi="Times New Roman" w:cs="Times New Roman"/>
          <w:color w:val="auto"/>
          <w:sz w:val="28"/>
          <w:szCs w:val="28"/>
        </w:rPr>
        <w:t>рмативными правовыми актами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2) в удовлетворении жалобы отказывается.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3.14</w:t>
      </w:r>
      <w:proofErr w:type="gramStart"/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proofErr w:type="gramEnd"/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ри удовлетворении жалобы уполномоченный на нее рассмотрение </w:t>
      </w:r>
      <w:r w:rsidRPr="00442C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орган 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>, предоставляющий муниципальные услуги, принимает исчерпывающие меры по устранению выявленных нарушений, в том числе по выдаче заявителю результата  муниципальной услуги, не позднее 5 рабочих дней со дня принятия решения.</w:t>
      </w:r>
    </w:p>
    <w:p w:rsidR="00564199" w:rsidRDefault="00322EFC" w:rsidP="00564199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3.14. Не позднее дня, следующего за днем принятия решения, указанного в пункте 3.13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3.15. В случае установления в ходе или по результатам </w:t>
      </w:r>
      <w:proofErr w:type="gramStart"/>
      <w:r w:rsidRPr="00442C19">
        <w:rPr>
          <w:rFonts w:ascii="Times New Roman" w:hAnsi="Times New Roman" w:cs="Times New Roman"/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3.16. В ответе по результатам рассмотрения жалобы указываются:</w:t>
      </w:r>
    </w:p>
    <w:p w:rsidR="00564199" w:rsidRDefault="00564199" w:rsidP="00564199">
      <w:pPr>
        <w:spacing w:line="240" w:lineRule="auto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7</w:t>
      </w:r>
    </w:p>
    <w:p w:rsidR="00564199" w:rsidRDefault="00564199" w:rsidP="00564199">
      <w:pPr>
        <w:spacing w:line="240" w:lineRule="auto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64199" w:rsidRDefault="00322EFC" w:rsidP="00564199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а) наименование органа администрации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, предоставляющего муниципальную услугу, </w:t>
      </w:r>
    </w:p>
    <w:p w:rsidR="00564199" w:rsidRPr="00442C19" w:rsidRDefault="00322EFC" w:rsidP="00564199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42C19">
        <w:rPr>
          <w:rFonts w:ascii="Times New Roman" w:hAnsi="Times New Roman" w:cs="Times New Roman"/>
          <w:color w:val="auto"/>
          <w:sz w:val="28"/>
          <w:szCs w:val="28"/>
        </w:rPr>
        <w:t>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в) фамилия, имя, отчество (при наличии) или наименование заявителя;</w:t>
      </w:r>
    </w:p>
    <w:p w:rsidR="009564FF" w:rsidRPr="00442C19" w:rsidRDefault="00322EFC" w:rsidP="00564199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г) основания для принятия решения по жалобе;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д) принятое по жалобе решение;</w:t>
      </w:r>
    </w:p>
    <w:p w:rsidR="009564FF" w:rsidRPr="00442C19" w:rsidRDefault="00322EFC">
      <w:pPr>
        <w:spacing w:line="240" w:lineRule="auto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564FF" w:rsidRPr="00442C19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ж) сведения о порядке обжалования принятого по жалобе решения.</w:t>
      </w:r>
    </w:p>
    <w:p w:rsidR="009564FF" w:rsidRPr="00442C19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3.17. Ответ по результатам рассмотрения жалобы подписывается уполномоченным на рассмотрение жалобы должностным лицом органа администрации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, предоставляющего муниципальные услуги.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11">
        <w:r w:rsidRPr="00442C1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электронной подписью</w:t>
        </w:r>
      </w:hyperlink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564FF" w:rsidRPr="00442C19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3.18. Уполномоченный на рассмотрение жалобы орган администрации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 отказывает в удовлетворении жалобы в следующих случаях:</w:t>
      </w:r>
    </w:p>
    <w:p w:rsidR="009564FF" w:rsidRPr="00442C19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564FF" w:rsidRPr="00442C19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б) подача жалобы лицом, полномочия которого не подтверждены в порядке, установленном законодательством Российской Федерации; </w:t>
      </w:r>
    </w:p>
    <w:p w:rsidR="009564FF" w:rsidRPr="00442C19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в) 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564199" w:rsidRDefault="00322EFC" w:rsidP="00564199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3.17. Уполномоченный на рассмотрение жалобы орган администрации </w:t>
      </w:r>
      <w:r w:rsidR="002E7625"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 Кореновского района</w:t>
      </w: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 вправе оставить жалобу без ответа в следующих случаях:</w:t>
      </w:r>
    </w:p>
    <w:p w:rsidR="009564FF" w:rsidRPr="00442C19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64FF" w:rsidRPr="00442C19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64199" w:rsidRDefault="00564199" w:rsidP="00564199">
      <w:pPr>
        <w:spacing w:line="240" w:lineRule="auto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8</w:t>
      </w:r>
    </w:p>
    <w:p w:rsidR="00564199" w:rsidRDefault="00564199" w:rsidP="00564199">
      <w:pPr>
        <w:spacing w:line="240" w:lineRule="auto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564FF" w:rsidRPr="00442C19" w:rsidRDefault="00322EFC" w:rsidP="00564199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3.19. Положения настоящего Порядка,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12">
        <w:r w:rsidRPr="00442C1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 от 2 мая 2006 года N 59-ФЗ "О порядке рассмотрения обращений граждан Российской Федерации".</w:t>
      </w:r>
    </w:p>
    <w:p w:rsidR="009564FF" w:rsidRPr="00442C19" w:rsidRDefault="009564F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564FF" w:rsidRPr="00442C19" w:rsidRDefault="009564F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42C19" w:rsidRDefault="00442C19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42C19" w:rsidRDefault="00442C19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</w:t>
      </w:r>
    </w:p>
    <w:p w:rsidR="009564FF" w:rsidRPr="00442C19" w:rsidRDefault="00442C19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Пролетарского сельского поселения</w:t>
      </w:r>
    </w:p>
    <w:p w:rsidR="00564199" w:rsidRDefault="00442C19">
      <w:pPr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Кореновского</w:t>
      </w:r>
      <w:r w:rsidR="00322EFC" w:rsidRPr="00442C19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М.И.Шкарупелова</w:t>
      </w:r>
      <w:r w:rsidR="00564199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564199" w:rsidRPr="00564199" w:rsidRDefault="00564199" w:rsidP="00564199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64199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564199" w:rsidRPr="00564199" w:rsidRDefault="00564199" w:rsidP="00564199">
      <w:pPr>
        <w:widowControl w:val="0"/>
        <w:tabs>
          <w:tab w:val="left" w:pos="1620"/>
        </w:tabs>
        <w:autoSpaceDE w:val="0"/>
        <w:ind w:left="4536"/>
        <w:jc w:val="center"/>
        <w:rPr>
          <w:rFonts w:ascii="Times New Roman" w:hAnsi="Times New Roman" w:cs="Times New Roman"/>
          <w:lang w:eastAsia="ar-SA"/>
        </w:rPr>
      </w:pPr>
    </w:p>
    <w:p w:rsidR="00564199" w:rsidRPr="00564199" w:rsidRDefault="00564199" w:rsidP="00564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199">
        <w:rPr>
          <w:rFonts w:ascii="Times New Roman" w:hAnsi="Times New Roman" w:cs="Times New Roman"/>
          <w:b/>
          <w:sz w:val="28"/>
          <w:szCs w:val="28"/>
        </w:rPr>
        <w:t xml:space="preserve">ЛИСТ СОГЛАСОВАНИЯ </w:t>
      </w:r>
    </w:p>
    <w:p w:rsidR="001E5B54" w:rsidRPr="001E5B54" w:rsidRDefault="00564199" w:rsidP="001E5B54">
      <w:pPr>
        <w:pStyle w:val="1"/>
        <w:spacing w:before="0" w:after="0" w:line="240" w:lineRule="auto"/>
        <w:ind w:right="-108"/>
        <w:rPr>
          <w:rFonts w:ascii="Times New Roman" w:hAnsi="Times New Roman" w:cs="Times New Roman"/>
          <w:b w:val="0"/>
          <w:color w:val="auto"/>
        </w:rPr>
      </w:pPr>
      <w:r w:rsidRPr="001E5B54">
        <w:rPr>
          <w:rFonts w:ascii="Times New Roman" w:hAnsi="Times New Roman" w:cs="Times New Roman"/>
          <w:b w:val="0"/>
          <w:color w:val="auto"/>
        </w:rPr>
        <w:t xml:space="preserve">проекта постановления администрации Пролетарского сельского поселения Кореновского района от 21 мая 2018 года  № 61 </w:t>
      </w:r>
      <w:r w:rsidR="001E5B54">
        <w:rPr>
          <w:rFonts w:ascii="Times New Roman" w:hAnsi="Times New Roman" w:cs="Times New Roman"/>
          <w:b w:val="0"/>
          <w:color w:val="auto"/>
        </w:rPr>
        <w:t>«</w:t>
      </w:r>
      <w:r w:rsidR="001E5B54" w:rsidRPr="001E5B54">
        <w:rPr>
          <w:rFonts w:ascii="Times New Roman" w:hAnsi="Times New Roman" w:cs="Times New Roman"/>
          <w:b w:val="0"/>
          <w:color w:val="auto"/>
        </w:rPr>
        <w:t xml:space="preserve">Об утверждении Порядка досудебного (внесудебного) обжалования заявителем решений и действий (бездействия) </w:t>
      </w:r>
      <w:r w:rsidR="001E5B54" w:rsidRPr="001E5B54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отраслевых (функциональных) органов </w:t>
      </w:r>
      <w:r w:rsidR="001E5B54" w:rsidRPr="001E5B54">
        <w:rPr>
          <w:rFonts w:ascii="Times New Roman" w:hAnsi="Times New Roman" w:cs="Times New Roman"/>
          <w:b w:val="0"/>
          <w:color w:val="auto"/>
        </w:rPr>
        <w:t>администрации Пролетарского сельского поселения Кореновского района, предоставляющих муниципальную услугу, их должностных лиц или муниципальных служащих</w:t>
      </w:r>
      <w:r w:rsidR="001E5B54">
        <w:rPr>
          <w:rFonts w:ascii="Times New Roman" w:hAnsi="Times New Roman" w:cs="Times New Roman"/>
          <w:b w:val="0"/>
          <w:color w:val="auto"/>
        </w:rPr>
        <w:t>»</w:t>
      </w:r>
      <w:r w:rsidR="001E5B54" w:rsidRPr="001E5B54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64199" w:rsidRPr="00564199" w:rsidRDefault="00564199" w:rsidP="001E5B54">
      <w:pPr>
        <w:widowControl w:val="0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564199" w:rsidRPr="00564199" w:rsidRDefault="00564199" w:rsidP="00564199">
      <w:pPr>
        <w:jc w:val="center"/>
        <w:rPr>
          <w:rFonts w:ascii="Times New Roman" w:hAnsi="Times New Roman" w:cs="Times New Roman"/>
          <w:szCs w:val="28"/>
        </w:rPr>
      </w:pPr>
    </w:p>
    <w:p w:rsidR="00564199" w:rsidRPr="00564199" w:rsidRDefault="00564199" w:rsidP="00564199">
      <w:pPr>
        <w:jc w:val="center"/>
        <w:rPr>
          <w:rFonts w:ascii="Times New Roman" w:hAnsi="Times New Roman" w:cs="Times New Roman"/>
          <w:szCs w:val="28"/>
        </w:rPr>
      </w:pPr>
    </w:p>
    <w:p w:rsidR="00564199" w:rsidRPr="00564199" w:rsidRDefault="00564199" w:rsidP="00564199">
      <w:pPr>
        <w:rPr>
          <w:rFonts w:ascii="Times New Roman" w:hAnsi="Times New Roman" w:cs="Times New Roman"/>
          <w:sz w:val="28"/>
          <w:szCs w:val="28"/>
        </w:rPr>
      </w:pPr>
      <w:r w:rsidRPr="0056419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64199" w:rsidRPr="00564199" w:rsidRDefault="00564199" w:rsidP="00564199">
      <w:pPr>
        <w:rPr>
          <w:rFonts w:ascii="Times New Roman" w:hAnsi="Times New Roman" w:cs="Times New Roman"/>
          <w:sz w:val="28"/>
          <w:szCs w:val="28"/>
        </w:rPr>
      </w:pPr>
      <w:r w:rsidRPr="00564199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564199" w:rsidRPr="00564199" w:rsidRDefault="00564199" w:rsidP="00564199">
      <w:pPr>
        <w:rPr>
          <w:rFonts w:ascii="Times New Roman" w:hAnsi="Times New Roman" w:cs="Times New Roman"/>
          <w:sz w:val="28"/>
          <w:szCs w:val="28"/>
        </w:rPr>
      </w:pPr>
      <w:r w:rsidRPr="00564199">
        <w:rPr>
          <w:rFonts w:ascii="Times New Roman" w:hAnsi="Times New Roman" w:cs="Times New Roman"/>
          <w:sz w:val="28"/>
          <w:szCs w:val="28"/>
        </w:rPr>
        <w:t>Пролетарского  сельского поселения</w:t>
      </w:r>
    </w:p>
    <w:p w:rsidR="00564199" w:rsidRPr="00564199" w:rsidRDefault="00564199" w:rsidP="00564199">
      <w:pPr>
        <w:rPr>
          <w:rFonts w:ascii="Times New Roman" w:hAnsi="Times New Roman" w:cs="Times New Roman"/>
          <w:sz w:val="28"/>
          <w:szCs w:val="28"/>
        </w:rPr>
      </w:pPr>
      <w:r w:rsidRPr="00564199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64199" w:rsidRPr="00564199" w:rsidRDefault="00564199" w:rsidP="00564199">
      <w:pPr>
        <w:rPr>
          <w:rFonts w:ascii="Times New Roman" w:hAnsi="Times New Roman" w:cs="Times New Roman"/>
          <w:sz w:val="28"/>
          <w:szCs w:val="28"/>
        </w:rPr>
      </w:pPr>
      <w:r w:rsidRPr="0056419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1E5B54">
        <w:rPr>
          <w:rFonts w:ascii="Times New Roman" w:hAnsi="Times New Roman" w:cs="Times New Roman"/>
          <w:sz w:val="28"/>
          <w:szCs w:val="28"/>
        </w:rPr>
        <w:tab/>
      </w:r>
      <w:r w:rsidR="001E5B54">
        <w:rPr>
          <w:rFonts w:ascii="Times New Roman" w:hAnsi="Times New Roman" w:cs="Times New Roman"/>
          <w:sz w:val="28"/>
          <w:szCs w:val="28"/>
        </w:rPr>
        <w:tab/>
      </w:r>
      <w:r w:rsidR="001E5B54">
        <w:rPr>
          <w:rFonts w:ascii="Times New Roman" w:hAnsi="Times New Roman" w:cs="Times New Roman"/>
          <w:sz w:val="28"/>
          <w:szCs w:val="28"/>
        </w:rPr>
        <w:tab/>
      </w:r>
      <w:r w:rsidR="001E5B54">
        <w:rPr>
          <w:rFonts w:ascii="Times New Roman" w:hAnsi="Times New Roman" w:cs="Times New Roman"/>
          <w:sz w:val="28"/>
          <w:szCs w:val="28"/>
        </w:rPr>
        <w:tab/>
      </w:r>
      <w:r w:rsidR="001E5B54">
        <w:rPr>
          <w:rFonts w:ascii="Times New Roman" w:hAnsi="Times New Roman" w:cs="Times New Roman"/>
          <w:sz w:val="28"/>
          <w:szCs w:val="28"/>
        </w:rPr>
        <w:tab/>
      </w:r>
      <w:r w:rsidR="001E5B54">
        <w:rPr>
          <w:rFonts w:ascii="Times New Roman" w:hAnsi="Times New Roman" w:cs="Times New Roman"/>
          <w:sz w:val="28"/>
          <w:szCs w:val="28"/>
        </w:rPr>
        <w:tab/>
      </w:r>
      <w:r w:rsidR="001E5B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Г.А.Федоренко</w:t>
      </w:r>
    </w:p>
    <w:p w:rsidR="00564199" w:rsidRDefault="00564199" w:rsidP="00564199">
      <w:pPr>
        <w:rPr>
          <w:rFonts w:ascii="Times New Roman" w:hAnsi="Times New Roman" w:cs="Times New Roman"/>
          <w:sz w:val="28"/>
          <w:szCs w:val="28"/>
        </w:rPr>
      </w:pPr>
    </w:p>
    <w:p w:rsidR="001E5B54" w:rsidRPr="00564199" w:rsidRDefault="001E5B54" w:rsidP="00564199">
      <w:pPr>
        <w:rPr>
          <w:rFonts w:ascii="Times New Roman" w:hAnsi="Times New Roman" w:cs="Times New Roman"/>
          <w:sz w:val="28"/>
          <w:szCs w:val="28"/>
        </w:rPr>
      </w:pPr>
    </w:p>
    <w:p w:rsidR="00564199" w:rsidRPr="00564199" w:rsidRDefault="00564199" w:rsidP="00564199">
      <w:pPr>
        <w:rPr>
          <w:rFonts w:ascii="Times New Roman" w:hAnsi="Times New Roman" w:cs="Times New Roman"/>
          <w:sz w:val="28"/>
          <w:szCs w:val="28"/>
        </w:rPr>
      </w:pPr>
    </w:p>
    <w:p w:rsidR="00564199" w:rsidRPr="00564199" w:rsidRDefault="00564199" w:rsidP="00564199">
      <w:pPr>
        <w:rPr>
          <w:rFonts w:ascii="Times New Roman" w:hAnsi="Times New Roman" w:cs="Times New Roman"/>
          <w:sz w:val="28"/>
          <w:szCs w:val="28"/>
        </w:rPr>
      </w:pPr>
      <w:r w:rsidRPr="0056419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64199" w:rsidRPr="00564199" w:rsidRDefault="00564199" w:rsidP="00564199">
      <w:pPr>
        <w:rPr>
          <w:rFonts w:ascii="Times New Roman" w:hAnsi="Times New Roman" w:cs="Times New Roman"/>
          <w:sz w:val="28"/>
          <w:szCs w:val="28"/>
        </w:rPr>
      </w:pPr>
      <w:r w:rsidRPr="00564199">
        <w:rPr>
          <w:rFonts w:ascii="Times New Roman" w:hAnsi="Times New Roman" w:cs="Times New Roman"/>
          <w:sz w:val="28"/>
          <w:szCs w:val="28"/>
        </w:rPr>
        <w:t xml:space="preserve">Начальник  общего отдела </w:t>
      </w:r>
    </w:p>
    <w:p w:rsidR="00564199" w:rsidRPr="00564199" w:rsidRDefault="00564199" w:rsidP="00564199">
      <w:pPr>
        <w:rPr>
          <w:rFonts w:ascii="Times New Roman" w:hAnsi="Times New Roman" w:cs="Times New Roman"/>
          <w:sz w:val="28"/>
          <w:szCs w:val="28"/>
        </w:rPr>
      </w:pPr>
      <w:r w:rsidRPr="005641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64199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  <w:r w:rsidRPr="00564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199" w:rsidRPr="00564199" w:rsidRDefault="00564199" w:rsidP="00564199">
      <w:pPr>
        <w:rPr>
          <w:rFonts w:ascii="Times New Roman" w:hAnsi="Times New Roman" w:cs="Times New Roman"/>
          <w:sz w:val="28"/>
          <w:szCs w:val="28"/>
        </w:rPr>
      </w:pPr>
      <w:r w:rsidRPr="005641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64199" w:rsidRPr="00564199" w:rsidRDefault="00564199" w:rsidP="00564199">
      <w:pPr>
        <w:rPr>
          <w:rFonts w:ascii="Times New Roman" w:hAnsi="Times New Roman" w:cs="Times New Roman"/>
          <w:sz w:val="28"/>
          <w:szCs w:val="28"/>
        </w:rPr>
      </w:pPr>
      <w:r w:rsidRPr="00564199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564199">
        <w:rPr>
          <w:rFonts w:ascii="Times New Roman" w:hAnsi="Times New Roman" w:cs="Times New Roman"/>
          <w:sz w:val="28"/>
          <w:szCs w:val="28"/>
        </w:rPr>
        <w:tab/>
      </w:r>
      <w:r w:rsidRPr="00564199">
        <w:rPr>
          <w:rFonts w:ascii="Times New Roman" w:hAnsi="Times New Roman" w:cs="Times New Roman"/>
          <w:sz w:val="28"/>
          <w:szCs w:val="28"/>
        </w:rPr>
        <w:tab/>
      </w:r>
      <w:r w:rsidRPr="00564199">
        <w:rPr>
          <w:rFonts w:ascii="Times New Roman" w:hAnsi="Times New Roman" w:cs="Times New Roman"/>
          <w:sz w:val="28"/>
          <w:szCs w:val="28"/>
        </w:rPr>
        <w:tab/>
      </w:r>
      <w:r w:rsidRPr="00564199">
        <w:rPr>
          <w:rFonts w:ascii="Times New Roman" w:hAnsi="Times New Roman" w:cs="Times New Roman"/>
          <w:sz w:val="28"/>
          <w:szCs w:val="28"/>
        </w:rPr>
        <w:tab/>
      </w:r>
      <w:r w:rsidRPr="00564199">
        <w:rPr>
          <w:rFonts w:ascii="Times New Roman" w:hAnsi="Times New Roman" w:cs="Times New Roman"/>
          <w:sz w:val="28"/>
          <w:szCs w:val="28"/>
        </w:rPr>
        <w:tab/>
      </w:r>
      <w:r w:rsidR="001E5B54">
        <w:rPr>
          <w:rFonts w:ascii="Times New Roman" w:hAnsi="Times New Roman" w:cs="Times New Roman"/>
          <w:sz w:val="28"/>
          <w:szCs w:val="28"/>
        </w:rPr>
        <w:tab/>
      </w:r>
      <w:r w:rsidR="001E5B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В.В.Коваленко</w:t>
      </w:r>
    </w:p>
    <w:p w:rsidR="00564199" w:rsidRDefault="00564199" w:rsidP="00564199">
      <w:pPr>
        <w:rPr>
          <w:sz w:val="28"/>
          <w:szCs w:val="28"/>
        </w:rPr>
      </w:pPr>
    </w:p>
    <w:p w:rsidR="00564199" w:rsidRDefault="00564199" w:rsidP="00564199">
      <w:pPr>
        <w:rPr>
          <w:sz w:val="28"/>
          <w:szCs w:val="28"/>
        </w:rPr>
      </w:pPr>
    </w:p>
    <w:p w:rsidR="009564FF" w:rsidRPr="00442C19" w:rsidRDefault="009564FF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564FF" w:rsidRPr="00442C19" w:rsidSect="00564199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267886"/>
    <w:multiLevelType w:val="multilevel"/>
    <w:tmpl w:val="E8B638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AB32D4"/>
    <w:multiLevelType w:val="multilevel"/>
    <w:tmpl w:val="4350D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4FF"/>
    <w:rsid w:val="000B4CA6"/>
    <w:rsid w:val="001E5B54"/>
    <w:rsid w:val="002E7625"/>
    <w:rsid w:val="00322EFC"/>
    <w:rsid w:val="00442C19"/>
    <w:rsid w:val="00564199"/>
    <w:rsid w:val="009564FF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6D"/>
    <w:pPr>
      <w:suppressAutoHyphens/>
      <w:spacing w:line="276" w:lineRule="auto"/>
      <w:jc w:val="left"/>
    </w:pPr>
    <w:rPr>
      <w:rFonts w:eastAsia="Droid Sans Fallback"/>
      <w:color w:val="00000A"/>
    </w:rPr>
  </w:style>
  <w:style w:type="paragraph" w:styleId="1">
    <w:name w:val="heading 1"/>
    <w:basedOn w:val="a0"/>
    <w:link w:val="10"/>
    <w:uiPriority w:val="99"/>
    <w:qFormat/>
    <w:rsid w:val="0002656D"/>
    <w:pPr>
      <w:widowControl w:val="0"/>
      <w:spacing w:before="108" w:after="108"/>
      <w:jc w:val="center"/>
      <w:outlineLvl w:val="0"/>
    </w:pPr>
    <w:rPr>
      <w:rFonts w:ascii="Calibri" w:eastAsia="Times New Roman" w:hAnsi="Calibri" w:cs="Arial"/>
      <w:b/>
      <w:bCs/>
      <w:color w:val="26282F"/>
      <w:lang w:eastAsia="ru-RU"/>
    </w:rPr>
  </w:style>
  <w:style w:type="paragraph" w:styleId="2">
    <w:name w:val="heading 2"/>
    <w:basedOn w:val="a"/>
    <w:next w:val="a"/>
    <w:rsid w:val="000B4CA6"/>
    <w:pPr>
      <w:keepNext/>
      <w:jc w:val="center"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2656D"/>
    <w:rPr>
      <w:rFonts w:ascii="Calibri" w:eastAsia="Times New Roman" w:hAnsi="Calibri" w:cs="Arial"/>
      <w:b/>
      <w:bCs/>
      <w:color w:val="26282F"/>
      <w:lang w:eastAsia="ru-RU"/>
    </w:rPr>
  </w:style>
  <w:style w:type="character" w:customStyle="1" w:styleId="a4">
    <w:name w:val="Гипертекстовая ссылка"/>
    <w:basedOn w:val="a1"/>
    <w:uiPriority w:val="99"/>
    <w:rsid w:val="0002656D"/>
    <w:rPr>
      <w:rFonts w:cs="Times New Roman"/>
      <w:b/>
      <w:color w:val="106BBE"/>
    </w:rPr>
  </w:style>
  <w:style w:type="character" w:customStyle="1" w:styleId="FontStyle16">
    <w:name w:val="Font Style16"/>
    <w:rsid w:val="00615D46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Верхний колонтитул Знак"/>
    <w:basedOn w:val="a1"/>
    <w:uiPriority w:val="99"/>
    <w:rsid w:val="00615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1"/>
    <w:uiPriority w:val="99"/>
    <w:semiHidden/>
    <w:rsid w:val="005F7151"/>
    <w:rPr>
      <w:rFonts w:ascii="Segoe UI" w:eastAsia="Droid Sans Fallback" w:hAnsi="Segoe UI" w:cs="Segoe UI"/>
      <w:sz w:val="18"/>
      <w:szCs w:val="18"/>
    </w:rPr>
  </w:style>
  <w:style w:type="character" w:customStyle="1" w:styleId="-">
    <w:name w:val="Интернет-ссылка"/>
    <w:rsid w:val="000B4CA6"/>
    <w:rPr>
      <w:color w:val="000080"/>
      <w:u w:val="single"/>
    </w:rPr>
  </w:style>
  <w:style w:type="character" w:customStyle="1" w:styleId="WW8Num2z0">
    <w:name w:val="WW8Num2z0"/>
    <w:rsid w:val="000B4CA6"/>
    <w:rPr>
      <w:rFonts w:ascii="Times New Roman" w:hAnsi="Times New Roman" w:cs="Times New Roman"/>
    </w:rPr>
  </w:style>
  <w:style w:type="character" w:customStyle="1" w:styleId="WW8Num2z1">
    <w:name w:val="WW8Num2z1"/>
    <w:rsid w:val="000B4CA6"/>
  </w:style>
  <w:style w:type="character" w:customStyle="1" w:styleId="WW8Num2z2">
    <w:name w:val="WW8Num2z2"/>
    <w:rsid w:val="000B4CA6"/>
    <w:rPr>
      <w:b w:val="0"/>
      <w:bCs w:val="0"/>
    </w:rPr>
  </w:style>
  <w:style w:type="character" w:customStyle="1" w:styleId="WW8Num2z3">
    <w:name w:val="WW8Num2z3"/>
    <w:rsid w:val="000B4CA6"/>
  </w:style>
  <w:style w:type="character" w:customStyle="1" w:styleId="WW8Num2z4">
    <w:name w:val="WW8Num2z4"/>
    <w:rsid w:val="000B4CA6"/>
  </w:style>
  <w:style w:type="character" w:customStyle="1" w:styleId="WW8Num2z5">
    <w:name w:val="WW8Num2z5"/>
    <w:rsid w:val="000B4CA6"/>
  </w:style>
  <w:style w:type="character" w:customStyle="1" w:styleId="WW8Num2z6">
    <w:name w:val="WW8Num2z6"/>
    <w:rsid w:val="000B4CA6"/>
  </w:style>
  <w:style w:type="character" w:customStyle="1" w:styleId="WW8Num2z7">
    <w:name w:val="WW8Num2z7"/>
    <w:rsid w:val="000B4CA6"/>
  </w:style>
  <w:style w:type="character" w:customStyle="1" w:styleId="WW8Num2z8">
    <w:name w:val="WW8Num2z8"/>
    <w:rsid w:val="000B4CA6"/>
  </w:style>
  <w:style w:type="character" w:customStyle="1" w:styleId="ListLabel1">
    <w:name w:val="ListLabel 1"/>
    <w:rsid w:val="000B4CA6"/>
    <w:rPr>
      <w:b w:val="0"/>
      <w:bCs w:val="0"/>
    </w:rPr>
  </w:style>
  <w:style w:type="paragraph" w:customStyle="1" w:styleId="a0">
    <w:name w:val="Заголовок"/>
    <w:basedOn w:val="a"/>
    <w:next w:val="a7"/>
    <w:rsid w:val="000B4C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0B4CA6"/>
    <w:pPr>
      <w:spacing w:after="140" w:line="288" w:lineRule="auto"/>
    </w:pPr>
  </w:style>
  <w:style w:type="paragraph" w:styleId="a8">
    <w:name w:val="List"/>
    <w:basedOn w:val="a7"/>
    <w:rsid w:val="000B4CA6"/>
    <w:rPr>
      <w:rFonts w:cs="Mangal"/>
    </w:rPr>
  </w:style>
  <w:style w:type="paragraph" w:styleId="a9">
    <w:name w:val="Title"/>
    <w:basedOn w:val="a"/>
    <w:rsid w:val="000B4C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0B4CA6"/>
    <w:pPr>
      <w:suppressLineNumbers/>
    </w:pPr>
    <w:rPr>
      <w:rFonts w:cs="Mangal"/>
    </w:rPr>
  </w:style>
  <w:style w:type="paragraph" w:customStyle="1" w:styleId="11">
    <w:name w:val="Обычный1"/>
    <w:rsid w:val="0002656D"/>
    <w:pPr>
      <w:widowControl w:val="0"/>
      <w:suppressAutoHyphens/>
      <w:jc w:val="left"/>
    </w:pPr>
    <w:rPr>
      <w:rFonts w:ascii="Times New Roman" w:eastAsia="Lohit Hindi" w:hAnsi="Times New Roman" w:cs="Times New Roman"/>
      <w:color w:val="00000A"/>
      <w:sz w:val="24"/>
      <w:szCs w:val="24"/>
      <w:lang w:eastAsia="zh-CN" w:bidi="hi-IN"/>
    </w:rPr>
  </w:style>
  <w:style w:type="paragraph" w:styleId="ab">
    <w:name w:val="Normal (Web)"/>
    <w:basedOn w:val="11"/>
    <w:unhideWhenUsed/>
    <w:rsid w:val="0002656D"/>
    <w:pPr>
      <w:spacing w:after="280"/>
    </w:pPr>
    <w:rPr>
      <w:rFonts w:eastAsia="Times New Roman"/>
      <w:lang w:eastAsia="ru-RU"/>
    </w:rPr>
  </w:style>
  <w:style w:type="paragraph" w:customStyle="1" w:styleId="ac">
    <w:name w:val="Заголовок статьи"/>
    <w:basedOn w:val="a"/>
    <w:uiPriority w:val="99"/>
    <w:rsid w:val="0002656D"/>
    <w:pPr>
      <w:widowControl w:val="0"/>
      <w:suppressAutoHyphens w:val="0"/>
      <w:spacing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styleId="ad">
    <w:name w:val="header"/>
    <w:basedOn w:val="a"/>
    <w:uiPriority w:val="99"/>
    <w:rsid w:val="00615D4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11"/>
    <w:rsid w:val="00615D46"/>
    <w:pPr>
      <w:tabs>
        <w:tab w:val="left" w:pos="708"/>
      </w:tabs>
      <w:spacing w:line="326" w:lineRule="exact"/>
      <w:jc w:val="center"/>
      <w:textAlignment w:val="baseline"/>
    </w:pPr>
    <w:rPr>
      <w:rFonts w:eastAsia="DejaVu Sans" w:cs="Tahoma"/>
      <w:lang w:eastAsia="ru-RU" w:bidi="ar-SA"/>
    </w:rPr>
  </w:style>
  <w:style w:type="paragraph" w:customStyle="1" w:styleId="p6">
    <w:name w:val="p6"/>
    <w:basedOn w:val="a"/>
    <w:rsid w:val="00615D46"/>
    <w:pPr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rsid w:val="005F7151"/>
    <w:pPr>
      <w:spacing w:line="240" w:lineRule="auto"/>
    </w:pPr>
    <w:rPr>
      <w:rFonts w:ascii="Segoe UI" w:hAnsi="Segoe UI" w:cs="Segoe UI"/>
      <w:sz w:val="18"/>
      <w:szCs w:val="18"/>
    </w:rPr>
  </w:style>
  <w:style w:type="numbering" w:customStyle="1" w:styleId="WW8Num2">
    <w:name w:val="WW8Num2"/>
    <w:rsid w:val="000B4CA6"/>
  </w:style>
  <w:style w:type="character" w:customStyle="1" w:styleId="af">
    <w:name w:val="Цветовое выделение"/>
    <w:rsid w:val="00FF7F4E"/>
    <w:rPr>
      <w:b/>
      <w:bCs w:val="0"/>
      <w:color w:val="000080"/>
    </w:rPr>
  </w:style>
  <w:style w:type="paragraph" w:customStyle="1" w:styleId="ConsPlusNormal">
    <w:name w:val="ConsPlusNormal"/>
    <w:rsid w:val="005641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17.2" TargetMode="External"/><Relationship Id="rId12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6020" TargetMode="External"/><Relationship Id="rId11" Type="http://schemas.openxmlformats.org/officeDocument/2006/relationships/hyperlink" Target="garantf1://12084522.21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85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11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10</cp:revision>
  <cp:lastPrinted>2018-05-25T06:35:00Z</cp:lastPrinted>
  <dcterms:created xsi:type="dcterms:W3CDTF">2018-05-08T07:20:00Z</dcterms:created>
  <dcterms:modified xsi:type="dcterms:W3CDTF">2018-05-25T06:44:00Z</dcterms:modified>
  <dc:language>ru-RU</dc:language>
</cp:coreProperties>
</file>