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CA" w:rsidRDefault="003D15C6" w:rsidP="003D15C6">
      <w:pPr>
        <w:jc w:val="center"/>
      </w:pPr>
      <w:r w:rsidRPr="003D15C6">
        <w:rPr>
          <w:noProof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ACA" w:rsidRPr="003D15C6" w:rsidRDefault="00963ACA" w:rsidP="00963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5C6">
        <w:rPr>
          <w:rFonts w:ascii="Times New Roman" w:hAnsi="Times New Roman" w:cs="Times New Roman"/>
          <w:sz w:val="28"/>
          <w:szCs w:val="28"/>
        </w:rPr>
        <w:t>проект</w:t>
      </w:r>
    </w:p>
    <w:p w:rsidR="00963ACA" w:rsidRDefault="00963ACA" w:rsidP="00963ACA">
      <w:pPr>
        <w:pStyle w:val="1"/>
        <w:jc w:val="center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</w:t>
      </w:r>
    </w:p>
    <w:p w:rsidR="00963ACA" w:rsidRDefault="00963ACA" w:rsidP="00963ACA">
      <w:pPr>
        <w:rPr>
          <w:b/>
          <w:sz w:val="28"/>
        </w:rPr>
      </w:pPr>
    </w:p>
    <w:p w:rsidR="00963ACA" w:rsidRDefault="00963ACA" w:rsidP="00963ACA">
      <w:pPr>
        <w:pStyle w:val="2"/>
        <w:rPr>
          <w:b/>
        </w:rPr>
      </w:pPr>
      <w:r>
        <w:rPr>
          <w:b/>
        </w:rPr>
        <w:t xml:space="preserve">СОВЕТА ПРОЛЕТАРСКОГО СЕЛЬСКОГО ПОСЕЛЕНИЯ </w:t>
      </w:r>
    </w:p>
    <w:p w:rsidR="00963ACA" w:rsidRDefault="00963ACA" w:rsidP="00963ACA">
      <w:pPr>
        <w:pStyle w:val="2"/>
        <w:rPr>
          <w:b/>
        </w:rPr>
      </w:pPr>
      <w:r>
        <w:rPr>
          <w:b/>
        </w:rPr>
        <w:t xml:space="preserve">КОРЕНОВСКОГО   РАЙОНА </w:t>
      </w:r>
    </w:p>
    <w:p w:rsidR="00963ACA" w:rsidRPr="003D15C6" w:rsidRDefault="00963ACA" w:rsidP="00963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5C6">
        <w:rPr>
          <w:rFonts w:ascii="Times New Roman" w:hAnsi="Times New Roman" w:cs="Times New Roman"/>
          <w:b/>
          <w:sz w:val="28"/>
          <w:szCs w:val="28"/>
        </w:rPr>
        <w:t xml:space="preserve">от                                                                                                                         № </w:t>
      </w:r>
    </w:p>
    <w:p w:rsidR="00963ACA" w:rsidRPr="003D15C6" w:rsidRDefault="00963ACA" w:rsidP="00963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5C6">
        <w:rPr>
          <w:rFonts w:ascii="Times New Roman" w:hAnsi="Times New Roman" w:cs="Times New Roman"/>
          <w:sz w:val="28"/>
          <w:szCs w:val="28"/>
        </w:rPr>
        <w:t>хутор Бабиче-Кореновский</w:t>
      </w:r>
    </w:p>
    <w:p w:rsidR="00963ACA" w:rsidRPr="003D15C6" w:rsidRDefault="00963ACA" w:rsidP="00963ACA">
      <w:pPr>
        <w:pStyle w:val="a3"/>
        <w:rPr>
          <w:szCs w:val="28"/>
        </w:rPr>
      </w:pPr>
    </w:p>
    <w:p w:rsidR="00963ACA" w:rsidRPr="003D15C6" w:rsidRDefault="00963ACA" w:rsidP="003D15C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15C6">
        <w:rPr>
          <w:rFonts w:ascii="Times New Roman" w:hAnsi="Times New Roman" w:cs="Times New Roman"/>
          <w:b/>
          <w:sz w:val="28"/>
          <w:szCs w:val="28"/>
        </w:rPr>
        <w:t xml:space="preserve">О бюджете Пролетарского сельского поселения </w:t>
      </w:r>
    </w:p>
    <w:p w:rsidR="00963ACA" w:rsidRPr="003D15C6" w:rsidRDefault="00963ACA" w:rsidP="003D15C6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15C6">
        <w:rPr>
          <w:rFonts w:ascii="Times New Roman" w:hAnsi="Times New Roman" w:cs="Times New Roman"/>
          <w:b/>
          <w:sz w:val="28"/>
          <w:szCs w:val="28"/>
        </w:rPr>
        <w:t>Кореновского района на 2016 год</w:t>
      </w:r>
      <w:r w:rsidRPr="003D15C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963ACA" w:rsidRDefault="00963ACA" w:rsidP="00963ACA">
      <w:pPr>
        <w:pStyle w:val="a5"/>
        <w:widowControl w:val="0"/>
        <w:rPr>
          <w:szCs w:val="28"/>
        </w:rPr>
      </w:pPr>
    </w:p>
    <w:p w:rsidR="00963ACA" w:rsidRDefault="00963ACA" w:rsidP="00963ACA">
      <w:pPr>
        <w:pStyle w:val="a5"/>
        <w:widowControl w:val="0"/>
        <w:rPr>
          <w:szCs w:val="28"/>
        </w:rPr>
      </w:pPr>
      <w:proofErr w:type="gramStart"/>
      <w:r>
        <w:rPr>
          <w:szCs w:val="28"/>
        </w:rPr>
        <w:t>1.Утвердить основные характеристики бюджета Пролетарского сельского поселения Кореновского района (далее по тексту бюджет</w:t>
      </w:r>
      <w:proofErr w:type="gramEnd"/>
      <w:r>
        <w:rPr>
          <w:szCs w:val="28"/>
        </w:rPr>
        <w:t xml:space="preserve"> поселения) на 2016 год:</w:t>
      </w:r>
    </w:p>
    <w:p w:rsidR="00963ACA" w:rsidRDefault="00963ACA" w:rsidP="00963ACA">
      <w:pPr>
        <w:pStyle w:val="a5"/>
        <w:widowControl w:val="0"/>
        <w:rPr>
          <w:szCs w:val="28"/>
        </w:rPr>
      </w:pPr>
      <w:r>
        <w:rPr>
          <w:szCs w:val="28"/>
        </w:rPr>
        <w:t>1)   общий объем доходов в сумме  11835,8 тысяч рублей;</w:t>
      </w:r>
    </w:p>
    <w:p w:rsidR="00963ACA" w:rsidRDefault="00963ACA" w:rsidP="00963ACA">
      <w:pPr>
        <w:pStyle w:val="a5"/>
        <w:widowControl w:val="0"/>
        <w:rPr>
          <w:szCs w:val="28"/>
        </w:rPr>
      </w:pPr>
      <w:r>
        <w:rPr>
          <w:szCs w:val="28"/>
        </w:rPr>
        <w:t>2)   общий объем расходов в сумме 11835,8</w:t>
      </w:r>
      <w:r>
        <w:t xml:space="preserve"> </w:t>
      </w:r>
      <w:r>
        <w:rPr>
          <w:szCs w:val="28"/>
        </w:rPr>
        <w:t>тысяч рублей;</w:t>
      </w:r>
    </w:p>
    <w:p w:rsidR="00963ACA" w:rsidRDefault="00963ACA" w:rsidP="00963ACA">
      <w:pPr>
        <w:pStyle w:val="a5"/>
        <w:widowControl w:val="0"/>
        <w:tabs>
          <w:tab w:val="left" w:pos="851"/>
          <w:tab w:val="left" w:pos="1134"/>
        </w:tabs>
        <w:rPr>
          <w:szCs w:val="28"/>
        </w:rPr>
      </w:pPr>
      <w:r>
        <w:rPr>
          <w:szCs w:val="28"/>
        </w:rPr>
        <w:t>3) общий объем бюджетных ассигнований, направляемых на исполнение публичных нормативных обязательств в сумме 0,0 тысяч рублей;</w:t>
      </w:r>
    </w:p>
    <w:p w:rsidR="00963ACA" w:rsidRDefault="00963ACA" w:rsidP="00963ACA">
      <w:pPr>
        <w:pStyle w:val="a5"/>
        <w:widowControl w:val="0"/>
        <w:rPr>
          <w:szCs w:val="28"/>
        </w:rPr>
      </w:pPr>
      <w:r>
        <w:rPr>
          <w:szCs w:val="28"/>
        </w:rPr>
        <w:t>4) общий объем межбюджетных трансфертов, предоставляемых бюджету муниципального образования Кореновский район в сумме 194,2 тысяч рублей, общий объём межбюджетных трансфертов получаемых из бюджетной системы Российской Федерации 3806,6 тысяч рублей;</w:t>
      </w:r>
    </w:p>
    <w:p w:rsidR="00963ACA" w:rsidRDefault="00963ACA" w:rsidP="00963ACA">
      <w:pPr>
        <w:pStyle w:val="a5"/>
        <w:widowControl w:val="0"/>
        <w:rPr>
          <w:szCs w:val="28"/>
        </w:rPr>
      </w:pPr>
      <w:r>
        <w:rPr>
          <w:szCs w:val="28"/>
        </w:rPr>
        <w:t>5) резервный фонд администрации Пролетарского сельского поселения в сумме 60 тысяч рублей;</w:t>
      </w:r>
    </w:p>
    <w:p w:rsidR="00963ACA" w:rsidRDefault="00963ACA" w:rsidP="00963ACA">
      <w:pPr>
        <w:pStyle w:val="a5"/>
        <w:widowControl w:val="0"/>
      </w:pPr>
      <w:r>
        <w:t>6) верхний предел муниципального внутреннего долга Пролетарского сельского поселения  на 1 января 2016 года в сумме 0,0 тысяч рублей, в том числе верхний предел долга по муниципальным гарантиям Пролетарского сельского поселения   в сумме 0,0 тысяч рублей;</w:t>
      </w:r>
    </w:p>
    <w:p w:rsidR="00963ACA" w:rsidRDefault="00963ACA" w:rsidP="00963ACA">
      <w:pPr>
        <w:pStyle w:val="a5"/>
      </w:pPr>
      <w:r>
        <w:t>7) дефицит бюджета поселения в сумме 0,0 тысяч рублей.</w:t>
      </w:r>
    </w:p>
    <w:p w:rsidR="00963ACA" w:rsidRDefault="00963ACA" w:rsidP="00963ACA">
      <w:pPr>
        <w:pStyle w:val="a5"/>
        <w:widowControl w:val="0"/>
        <w:rPr>
          <w:szCs w:val="28"/>
        </w:rPr>
      </w:pPr>
      <w:r>
        <w:rPr>
          <w:szCs w:val="28"/>
        </w:rPr>
        <w:t xml:space="preserve">2. Утвердить Перечень и коды главных администраторов доходов и источников финансирования дефицита местного бюджета поселения, закрепляемые за ними   виды (подвиды) доходов местного бюджета и  коды </w:t>
      </w:r>
      <w:proofErr w:type="gramStart"/>
      <w:r>
        <w:rPr>
          <w:szCs w:val="28"/>
        </w:rPr>
        <w:t>классификации    источников финансирования дефицита местного бюджета</w:t>
      </w:r>
      <w:proofErr w:type="gramEnd"/>
      <w:r>
        <w:rPr>
          <w:szCs w:val="28"/>
        </w:rPr>
        <w:t xml:space="preserve"> согласно приложению 1 к настоящему решению.</w:t>
      </w:r>
    </w:p>
    <w:p w:rsidR="00963ACA" w:rsidRPr="003D15C6" w:rsidRDefault="00963ACA" w:rsidP="00BE6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 xml:space="preserve">            </w:t>
      </w:r>
      <w:r w:rsidR="005042D9">
        <w:rPr>
          <w:szCs w:val="28"/>
        </w:rPr>
        <w:t xml:space="preserve">   </w:t>
      </w:r>
      <w:r w:rsidRPr="003D15C6">
        <w:rPr>
          <w:rFonts w:ascii="Times New Roman" w:hAnsi="Times New Roman" w:cs="Times New Roman"/>
          <w:sz w:val="28"/>
          <w:szCs w:val="28"/>
        </w:rPr>
        <w:t xml:space="preserve">3.Утвердить </w:t>
      </w:r>
      <w:r w:rsidR="005042D9">
        <w:rPr>
          <w:rFonts w:ascii="Times New Roman" w:hAnsi="Times New Roman" w:cs="Times New Roman"/>
          <w:sz w:val="28"/>
          <w:szCs w:val="28"/>
        </w:rPr>
        <w:t xml:space="preserve">перечень и коды </w:t>
      </w:r>
      <w:r w:rsidRPr="003D15C6">
        <w:rPr>
          <w:rFonts w:ascii="Times New Roman" w:hAnsi="Times New Roman" w:cs="Times New Roman"/>
          <w:sz w:val="28"/>
          <w:szCs w:val="28"/>
        </w:rPr>
        <w:t>главных администраторов доходов</w:t>
      </w:r>
      <w:r w:rsidR="005042D9">
        <w:rPr>
          <w:rFonts w:ascii="Times New Roman" w:hAnsi="Times New Roman" w:cs="Times New Roman"/>
          <w:sz w:val="28"/>
          <w:szCs w:val="28"/>
        </w:rPr>
        <w:t xml:space="preserve"> местного бюджета-органа</w:t>
      </w:r>
      <w:r w:rsidRPr="003D15C6">
        <w:rPr>
          <w:rFonts w:ascii="Times New Roman" w:hAnsi="Times New Roman" w:cs="Times New Roman"/>
          <w:sz w:val="28"/>
          <w:szCs w:val="28"/>
        </w:rPr>
        <w:t xml:space="preserve"> государственной власти Краснодарского края</w:t>
      </w:r>
      <w:r w:rsidR="005042D9">
        <w:rPr>
          <w:rFonts w:ascii="Times New Roman" w:hAnsi="Times New Roman" w:cs="Times New Roman"/>
          <w:sz w:val="28"/>
          <w:szCs w:val="28"/>
        </w:rPr>
        <w:t>,</w:t>
      </w:r>
      <w:r w:rsidRPr="003D15C6">
        <w:rPr>
          <w:rFonts w:ascii="Times New Roman" w:hAnsi="Times New Roman" w:cs="Times New Roman"/>
          <w:sz w:val="28"/>
          <w:szCs w:val="28"/>
        </w:rPr>
        <w:t xml:space="preserve">  согласно приложению 2 к настоящему решению.</w:t>
      </w:r>
    </w:p>
    <w:p w:rsidR="00963ACA" w:rsidRDefault="005042D9" w:rsidP="005042D9">
      <w:pPr>
        <w:pStyle w:val="a7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63ACA">
        <w:rPr>
          <w:rFonts w:ascii="Times New Roman" w:hAnsi="Times New Roman"/>
          <w:sz w:val="28"/>
          <w:szCs w:val="28"/>
        </w:rPr>
        <w:t>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:rsidR="00963ACA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возврат неиспользованных по состоянию на 1 января 2016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963ACA" w:rsidRDefault="00963ACA" w:rsidP="00963ACA">
      <w:pPr>
        <w:pStyle w:val="a7"/>
        <w:widowControl w:val="0"/>
        <w:tabs>
          <w:tab w:val="left" w:pos="4485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объем поступлений доходов в бюджет поселения на 2016 год согласно приложению 3 к настоящему решению.</w:t>
      </w:r>
    </w:p>
    <w:p w:rsidR="00963ACA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Муниципальные унитарные предприятия Пролетарского сельского</w:t>
      </w:r>
      <w:proofErr w:type="gramEnd"/>
    </w:p>
    <w:p w:rsidR="00963ACA" w:rsidRDefault="00963ACA" w:rsidP="00963ACA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платежей, в размере 30 процентов.</w:t>
      </w:r>
    </w:p>
    <w:p w:rsidR="00963ACA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от сдачи в аренду муниципального имущества, переданного в оперативное управление муниципальным учреждениям Пролетарского сельского поселения Кореновского района (за исключением  имущества муниципальных бюджетных и автономных учреждений), после уплаты налогов и сборов перечисляются арендаторами в доход бюджета поселения.</w:t>
      </w:r>
    </w:p>
    <w:p w:rsidR="00963ACA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Утвердить: </w:t>
      </w:r>
    </w:p>
    <w:p w:rsidR="00963ACA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распределение бюджетных ассигнований по разделам и подразделам классификации расходов бюджетов на 2016 год согласно приложению 4 к настоящему решению.</w:t>
      </w:r>
    </w:p>
    <w:p w:rsidR="00963ACA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 группам </w:t>
      </w:r>
      <w:proofErr w:type="gramStart"/>
      <w:r>
        <w:rPr>
          <w:rFonts w:ascii="Times New Roman" w:hAnsi="Times New Roman"/>
          <w:sz w:val="28"/>
          <w:szCs w:val="28"/>
        </w:rPr>
        <w:t>видов   расходов классификации расходов бюджета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 к настоящему решению.</w:t>
      </w:r>
    </w:p>
    <w:p w:rsidR="00963ACA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распределение бюджетных ассигнований по разделам и подразделам,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ведомственной структуре расходов на 2016 год согласно приложению 6 к настоящему решению.</w:t>
      </w:r>
    </w:p>
    <w:p w:rsidR="00963ACA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перечень ведомственных целевых программ Пролетарского сельского поселения Кореновского района и объемы бюджетных ассигнований на их реализацию в 2016 году согласно приложению 6 к настоящему решению.</w:t>
      </w:r>
    </w:p>
    <w:p w:rsidR="00963ACA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источники внутреннего финансирования дефицита бюджета поселения на 2016 год согласно приложению 7  к настоящему решению.</w:t>
      </w:r>
    </w:p>
    <w:p w:rsidR="00963ACA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соответствии со статьей 35 Бюджетного кодекса Российской Федерации при наличии кассового разрыва допустимо отвлечение временно </w:t>
      </w:r>
      <w:r>
        <w:rPr>
          <w:rFonts w:ascii="Times New Roman" w:hAnsi="Times New Roman"/>
          <w:sz w:val="28"/>
          <w:szCs w:val="28"/>
        </w:rPr>
        <w:lastRenderedPageBreak/>
        <w:t>свободных средств, выделенных из краевого бюджета на расходы бюджета поселения, с обязательным последующим восстановлением в течение текущего финансового года.</w:t>
      </w:r>
    </w:p>
    <w:p w:rsidR="00963ACA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администрация Пролетарского сельского поселения не вправе принимать решения, приводящие к увеличению в 2016 году  штатной численности муниципальных служащих, за исключением случаев принятия решений о наделении администрации Пролетарского сельского поселения дополнительными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функциями, требующими увеличения штатной численности.</w:t>
      </w:r>
      <w:proofErr w:type="gramEnd"/>
    </w:p>
    <w:p w:rsidR="00963ACA" w:rsidRPr="00BE63C6" w:rsidRDefault="00963ACA" w:rsidP="00C852F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3C6">
        <w:rPr>
          <w:rFonts w:ascii="Times New Roman" w:hAnsi="Times New Roman" w:cs="Times New Roman"/>
          <w:sz w:val="28"/>
          <w:szCs w:val="28"/>
        </w:rPr>
        <w:t>13. Предусмотреть бюджетные ассигнования в целях повышения средней заработной платы отдельным категориям работников бюджетной сферы с 1 октября 201</w:t>
      </w:r>
      <w:r w:rsidR="00BE63C6" w:rsidRPr="00BE63C6">
        <w:rPr>
          <w:rFonts w:ascii="Times New Roman" w:hAnsi="Times New Roman" w:cs="Times New Roman"/>
          <w:sz w:val="28"/>
          <w:szCs w:val="28"/>
        </w:rPr>
        <w:t>6</w:t>
      </w:r>
      <w:r w:rsidRPr="00BE63C6">
        <w:rPr>
          <w:rFonts w:ascii="Times New Roman" w:hAnsi="Times New Roman" w:cs="Times New Roman"/>
          <w:sz w:val="28"/>
          <w:szCs w:val="28"/>
        </w:rPr>
        <w:t xml:space="preserve"> года в соответствии с  </w:t>
      </w:r>
      <w:hyperlink r:id="rId6" w:history="1">
        <w:r w:rsidRPr="00BE63C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BE63C6">
        <w:rPr>
          <w:rFonts w:ascii="Times New Roman" w:hAnsi="Times New Roman" w:cs="Times New Roman"/>
          <w:sz w:val="28"/>
          <w:szCs w:val="28"/>
        </w:rPr>
        <w:t xml:space="preserve">  Президента Российской Федерации от 7 мая 2012 года № 597 "О мероприятиях по реализации государственной социальной политики".</w:t>
      </w:r>
    </w:p>
    <w:p w:rsidR="00963ACA" w:rsidRPr="00BE63C6" w:rsidRDefault="00963ACA" w:rsidP="00C852F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3C6">
        <w:rPr>
          <w:rFonts w:ascii="Times New Roman" w:hAnsi="Times New Roman" w:cs="Times New Roman"/>
          <w:sz w:val="28"/>
          <w:szCs w:val="28"/>
        </w:rPr>
        <w:t xml:space="preserve">15. </w:t>
      </w:r>
      <w:r w:rsidRPr="00BE63C6">
        <w:rPr>
          <w:rFonts w:ascii="Times New Roman" w:hAnsi="Times New Roman" w:cs="Times New Roman"/>
          <w:bCs/>
          <w:sz w:val="28"/>
          <w:szCs w:val="28"/>
        </w:rP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</w:t>
      </w:r>
    </w:p>
    <w:p w:rsidR="00963ACA" w:rsidRPr="00BE63C6" w:rsidRDefault="00963ACA" w:rsidP="00BE6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63C6">
        <w:rPr>
          <w:rFonts w:ascii="Times New Roman" w:hAnsi="Times New Roman" w:cs="Times New Roman"/>
          <w:bCs/>
          <w:sz w:val="28"/>
          <w:szCs w:val="28"/>
        </w:rPr>
        <w:t>услуг в целях возмещения затрат в связи с производством (реализацией) товаров, выполнением работ, оказанием услуг осуществляется в пределах бюджетных ассигнований и в случаях, предусмотренных ведомственной структурой расходов бюджета поселения на 2016 год по соответствующим целевым статьям и виду расходов согласно приложению  6 к настоящему решению, в порядке, предусмотренном принимаемыми в соответствии с настоящим решением нормативными правовыми актами администрации Пролетарского сельского</w:t>
      </w:r>
      <w:proofErr w:type="gramEnd"/>
      <w:r w:rsidRPr="00BE63C6">
        <w:rPr>
          <w:rFonts w:ascii="Times New Roman" w:hAnsi="Times New Roman" w:cs="Times New Roman"/>
          <w:bCs/>
          <w:sz w:val="28"/>
          <w:szCs w:val="28"/>
        </w:rPr>
        <w:t xml:space="preserve"> поселения Кореновского района.</w:t>
      </w:r>
    </w:p>
    <w:p w:rsidR="00963ACA" w:rsidRPr="00BE63C6" w:rsidRDefault="00963ACA" w:rsidP="00BE63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63C6">
        <w:rPr>
          <w:rFonts w:ascii="Times New Roman" w:hAnsi="Times New Roman" w:cs="Times New Roman"/>
          <w:bCs/>
          <w:sz w:val="28"/>
          <w:szCs w:val="28"/>
        </w:rPr>
        <w:t>16.Установить,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 предусмотренных приложением  6 к настоящему решению, в порядке, установленном нормативными правовыми актами администрации Пролетарского сельского поселения Кореновского района.</w:t>
      </w:r>
      <w:proofErr w:type="gramEnd"/>
    </w:p>
    <w:p w:rsidR="00963ACA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Установить предельный объем муниципального внутреннего долга Пролетарского сельского поселения на 2016 год в размере 0,0 тысяч рублей.</w:t>
      </w:r>
    </w:p>
    <w:p w:rsidR="00963ACA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Установить предельный объем расходов на обслуживание муниципального внутреннего долга Пролетарского сельского поселения Кореновского района на 2016 год в сумме 0,0 тысяч рублей.</w:t>
      </w:r>
    </w:p>
    <w:p w:rsidR="00963ACA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Утвердить программу муниципальных гарантий Пролетарского сельского поселения Кореновского района в валюте Российской Федерации на 2016 год согласно приложению 8 к настоящему решению</w:t>
      </w:r>
      <w:r w:rsidR="00BE63C6">
        <w:rPr>
          <w:rFonts w:ascii="Times New Roman" w:hAnsi="Times New Roman" w:cs="Times New Roman"/>
          <w:sz w:val="28"/>
          <w:szCs w:val="28"/>
        </w:rPr>
        <w:t>.</w:t>
      </w:r>
    </w:p>
    <w:p w:rsidR="00963ACA" w:rsidRDefault="00963ACA" w:rsidP="00963ACA">
      <w:pPr>
        <w:pStyle w:val="ConsPlusNormal"/>
        <w:widowControl/>
        <w:ind w:firstLine="851"/>
        <w:rPr>
          <w:rStyle w:val="a9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 Средства, полученные от приносящей доход деятельности, не могут направляться бюджетными учреждениями на создание других организаций, покупку ценных бумаг и размещаться на депозитах в кредитных организациях.</w:t>
      </w:r>
      <w:r>
        <w:rPr>
          <w:rStyle w:val="a9"/>
          <w:szCs w:val="28"/>
        </w:rPr>
        <w:t xml:space="preserve"> </w:t>
      </w:r>
    </w:p>
    <w:p w:rsidR="0017429F" w:rsidRDefault="0017429F" w:rsidP="00963ACA">
      <w:pPr>
        <w:pStyle w:val="ConsPlusNormal"/>
        <w:widowControl/>
        <w:ind w:firstLine="851"/>
        <w:rPr>
          <w:rStyle w:val="a9"/>
        </w:rPr>
      </w:pPr>
      <w:r>
        <w:rPr>
          <w:rStyle w:val="a9"/>
          <w:szCs w:val="28"/>
        </w:rPr>
        <w:t>21. Установить, что кассовое обслуживание по исполнению бюджета поселения в 2016 году осуществляется УФК по Краснодарскому краю на основании заключённого договора.</w:t>
      </w:r>
    </w:p>
    <w:p w:rsidR="00963ACA" w:rsidRDefault="00963ACA" w:rsidP="00963ACA">
      <w:pPr>
        <w:pStyle w:val="a7"/>
        <w:widowControl w:val="0"/>
        <w:ind w:firstLine="851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1742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Установить в соответствии с пунктом 3 статьи 217 и пунктом 2 статьи 232 Бюджетного кодекса Российской Федерации следующие основания для внесения в 2016 году изменений в сводную бюджетную роспись бюджета поселения без внесения изменений в решение о бюджете:</w:t>
      </w:r>
    </w:p>
    <w:p w:rsidR="00963ACA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963ACA" w:rsidRDefault="00963ACA" w:rsidP="00963AC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внесение изменений в целевые программы в части изменения мероприятий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</w:t>
      </w:r>
    </w:p>
    <w:p w:rsidR="00963ACA" w:rsidRDefault="00963ACA" w:rsidP="00963AC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направление не использованных в 2016 году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963ACA" w:rsidRPr="0017429F" w:rsidRDefault="00963ACA" w:rsidP="00963A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29F">
        <w:rPr>
          <w:rFonts w:ascii="Times New Roman" w:eastAsia="Calibri" w:hAnsi="Times New Roman" w:cs="Times New Roman"/>
          <w:sz w:val="28"/>
          <w:szCs w:val="28"/>
          <w:lang w:eastAsia="en-US"/>
        </w:rPr>
        <w:t>4) перераспределение бюджетных ассигнований между кодами классификации расходов бюджета Пролетарского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963ACA" w:rsidRPr="0017429F" w:rsidRDefault="00963ACA" w:rsidP="00963ACA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9F">
        <w:rPr>
          <w:rFonts w:ascii="Times New Roman" w:eastAsia="Calibri" w:hAnsi="Times New Roman" w:cs="Times New Roman"/>
          <w:sz w:val="28"/>
          <w:szCs w:val="28"/>
          <w:lang w:eastAsia="en-US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963ACA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края, департамента финансово-бюджетного надзора </w:t>
      </w:r>
    </w:p>
    <w:p w:rsidR="00963ACA" w:rsidRDefault="00963ACA" w:rsidP="00963ACA">
      <w:pPr>
        <w:pStyle w:val="ConsPlusNormal"/>
        <w:widowControl/>
        <w:tabs>
          <w:tab w:val="left" w:pos="41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Кореновском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районе, контрольно-ревизионного отдела администрации муниципального образования Кореновский район;</w:t>
      </w:r>
    </w:p>
    <w:p w:rsidR="00963ACA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963ACA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детализация кодов целевых статей;</w:t>
      </w:r>
    </w:p>
    <w:p w:rsidR="00963ACA" w:rsidRDefault="00963ACA" w:rsidP="00963ACA">
      <w:pPr>
        <w:pStyle w:val="ConsPlusNormal"/>
        <w:widowControl/>
        <w:tabs>
          <w:tab w:val="left" w:pos="540"/>
        </w:tabs>
        <w:ind w:firstLine="851"/>
      </w:pPr>
      <w:r>
        <w:rPr>
          <w:rFonts w:ascii="Times New Roman" w:hAnsi="Times New Roman" w:cs="Times New Roman"/>
          <w:sz w:val="28"/>
          <w:szCs w:val="28"/>
        </w:rPr>
        <w:t>9) изменение и (или) уточнение бюджетной классификации Министерством финансов Российской федерации</w:t>
      </w:r>
      <w:r>
        <w:t>.</w:t>
      </w:r>
    </w:p>
    <w:p w:rsidR="00963ACA" w:rsidRDefault="00963ACA" w:rsidP="00963ACA">
      <w:pPr>
        <w:pStyle w:val="ConsPlusNormal"/>
        <w:widowControl/>
        <w:tabs>
          <w:tab w:val="left" w:pos="54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42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в валюте Российской Федерации, поступившие во временное распоряжение муниципальным учреждениям Пролетарского сельского поселения Кореновского района в соответствии с законодательством и иными нормативными правовыми актами Российской Федерации и нормативными актами администрации Пролетарского сельского поселения Кореновского района, учитываются на лицевых счетах, открытых им в Управлении Федерального казначейства по Краснодарскому краю, в порядке, установленном Федеральным казначейством.</w:t>
      </w:r>
      <w:proofErr w:type="gramEnd"/>
    </w:p>
    <w:p w:rsidR="00963ACA" w:rsidRDefault="00963ACA" w:rsidP="00963AC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42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2016 года, в полном объеме могут направляться в 2016 году на покрытие временных кассовых разрывов, возникающих в ходе исполнения местного бюджета</w:t>
      </w:r>
    </w:p>
    <w:p w:rsidR="00963ACA" w:rsidRDefault="00963ACA" w:rsidP="00963AC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429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Нормативные правовые акты органов местного самоуправления и муниципальных учреждений Пролетарского сельского поселения Кореновского района подлежат приведению </w:t>
      </w:r>
      <w:proofErr w:type="gramStart"/>
      <w:r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963ACA" w:rsidRDefault="00963ACA" w:rsidP="00963ACA">
      <w:pPr>
        <w:pStyle w:val="a7"/>
        <w:ind w:firstLine="851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17429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Обнародовать  данное решение в установленных для этого местах.</w:t>
      </w:r>
    </w:p>
    <w:p w:rsidR="00963ACA" w:rsidRDefault="00963ACA" w:rsidP="00963ACA">
      <w:pPr>
        <w:pStyle w:val="a7"/>
        <w:widowControl w:val="0"/>
        <w:tabs>
          <w:tab w:val="left" w:pos="54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429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Настоящее решение вступает в силу с</w:t>
      </w:r>
      <w:r w:rsidR="0017429F">
        <w:rPr>
          <w:rFonts w:ascii="Times New Roman" w:hAnsi="Times New Roman"/>
          <w:sz w:val="28"/>
          <w:szCs w:val="28"/>
        </w:rPr>
        <w:t>о дня опубликования, но не ранее</w:t>
      </w:r>
      <w:r>
        <w:rPr>
          <w:rFonts w:ascii="Times New Roman" w:hAnsi="Times New Roman"/>
          <w:sz w:val="28"/>
          <w:szCs w:val="28"/>
        </w:rPr>
        <w:t xml:space="preserve"> 1 января 2016 года.</w:t>
      </w:r>
    </w:p>
    <w:p w:rsidR="00963ACA" w:rsidRDefault="00963ACA" w:rsidP="00963ACA">
      <w:pPr>
        <w:jc w:val="both"/>
        <w:rPr>
          <w:rFonts w:ascii="Times New Roman" w:hAnsi="Times New Roman"/>
          <w:sz w:val="28"/>
          <w:szCs w:val="28"/>
        </w:rPr>
      </w:pPr>
    </w:p>
    <w:p w:rsidR="00963ACA" w:rsidRPr="00963ACA" w:rsidRDefault="00963ACA" w:rsidP="0096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63ACA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  <w:r w:rsidRPr="0096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ACA" w:rsidRPr="00963ACA" w:rsidRDefault="00963ACA" w:rsidP="0096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63ACA" w:rsidRDefault="00963ACA" w:rsidP="0017429F">
      <w:pPr>
        <w:spacing w:after="0"/>
        <w:jc w:val="both"/>
        <w:rPr>
          <w:bCs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М.И. </w:t>
      </w:r>
      <w:proofErr w:type="spellStart"/>
      <w:r w:rsidRPr="00963ACA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963ACA" w:rsidRDefault="00963ACA" w:rsidP="00963ACA">
      <w:pPr>
        <w:jc w:val="both"/>
        <w:rPr>
          <w:bCs/>
          <w:szCs w:val="28"/>
        </w:rPr>
      </w:pPr>
    </w:p>
    <w:p w:rsidR="00963ACA" w:rsidRDefault="00963ACA" w:rsidP="00963ACA">
      <w:pPr>
        <w:jc w:val="both"/>
        <w:rPr>
          <w:bCs/>
          <w:szCs w:val="28"/>
        </w:rPr>
      </w:pPr>
    </w:p>
    <w:p w:rsidR="00963ACA" w:rsidRDefault="00963ACA" w:rsidP="00963ACA">
      <w:pPr>
        <w:jc w:val="both"/>
        <w:rPr>
          <w:bCs/>
          <w:szCs w:val="28"/>
        </w:rPr>
      </w:pPr>
    </w:p>
    <w:p w:rsidR="00963ACA" w:rsidRDefault="00963ACA" w:rsidP="00963ACA">
      <w:pPr>
        <w:jc w:val="both"/>
        <w:rPr>
          <w:bCs/>
          <w:szCs w:val="28"/>
        </w:rPr>
      </w:pPr>
    </w:p>
    <w:p w:rsidR="00C42CCF" w:rsidRDefault="00C42CCF" w:rsidP="00963ACA">
      <w:pPr>
        <w:jc w:val="both"/>
        <w:rPr>
          <w:bCs/>
          <w:szCs w:val="28"/>
        </w:rPr>
      </w:pPr>
    </w:p>
    <w:p w:rsidR="00C42CCF" w:rsidRDefault="00C42CCF" w:rsidP="00963ACA">
      <w:pPr>
        <w:jc w:val="both"/>
        <w:rPr>
          <w:bCs/>
          <w:szCs w:val="28"/>
        </w:rPr>
      </w:pPr>
    </w:p>
    <w:p w:rsidR="00C42CCF" w:rsidRDefault="00C42CCF" w:rsidP="00963ACA">
      <w:pPr>
        <w:jc w:val="both"/>
        <w:rPr>
          <w:bCs/>
          <w:szCs w:val="28"/>
        </w:rPr>
      </w:pPr>
    </w:p>
    <w:p w:rsidR="00C42CCF" w:rsidRDefault="00C42CCF" w:rsidP="00963ACA">
      <w:pPr>
        <w:jc w:val="both"/>
        <w:rPr>
          <w:bCs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4785"/>
        <w:gridCol w:w="4786"/>
      </w:tblGrid>
      <w:tr w:rsidR="00C42CCF" w:rsidRPr="00C42CCF" w:rsidTr="00C42CCF">
        <w:tc>
          <w:tcPr>
            <w:tcW w:w="2500" w:type="pct"/>
          </w:tcPr>
          <w:p w:rsidR="00C42CCF" w:rsidRPr="00C42CCF" w:rsidRDefault="00C42CCF" w:rsidP="00C42CCF">
            <w:pPr>
              <w:tabs>
                <w:tab w:val="left" w:pos="9653"/>
              </w:tabs>
              <w:suppressAutoHyphens/>
              <w:spacing w:after="0"/>
              <w:ind w:left="-510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0" w:type="pct"/>
          </w:tcPr>
          <w:p w:rsidR="00C42CCF" w:rsidRPr="00C42CCF" w:rsidRDefault="00C42CCF" w:rsidP="00C42CCF">
            <w:pPr>
              <w:tabs>
                <w:tab w:val="left" w:pos="9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2CCF" w:rsidRPr="00C42CCF" w:rsidRDefault="00C42CCF" w:rsidP="00C42CCF">
            <w:pPr>
              <w:tabs>
                <w:tab w:val="left" w:pos="965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C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42CCF" w:rsidRPr="00C42CCF" w:rsidRDefault="00C42CCF" w:rsidP="00C42CCF">
            <w:pPr>
              <w:tabs>
                <w:tab w:val="left" w:pos="965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CCF" w:rsidRPr="00C42CCF" w:rsidRDefault="00C42CCF" w:rsidP="00C42CCF">
            <w:pPr>
              <w:tabs>
                <w:tab w:val="left" w:pos="965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C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42CCF" w:rsidRPr="00C42CCF" w:rsidRDefault="00C42CCF" w:rsidP="00C42CCF">
            <w:pPr>
              <w:tabs>
                <w:tab w:val="left" w:pos="965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CF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C42CCF" w:rsidRPr="00C42CCF" w:rsidRDefault="00C42CCF" w:rsidP="00C42CCF">
            <w:pPr>
              <w:tabs>
                <w:tab w:val="left" w:pos="965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42CCF" w:rsidRPr="00C42CCF" w:rsidRDefault="00C42CCF" w:rsidP="00C42CCF">
            <w:pPr>
              <w:tabs>
                <w:tab w:val="left" w:pos="965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C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42CCF" w:rsidRPr="00C42CCF" w:rsidRDefault="00C42CCF" w:rsidP="00C42CCF">
            <w:pPr>
              <w:tabs>
                <w:tab w:val="left" w:pos="965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2CCF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№ </w:t>
            </w:r>
          </w:p>
        </w:tc>
      </w:tr>
    </w:tbl>
    <w:p w:rsidR="00C42CCF" w:rsidRPr="00C42CCF" w:rsidRDefault="00C42CCF" w:rsidP="00C42CCF">
      <w:pPr>
        <w:tabs>
          <w:tab w:val="left" w:pos="9653"/>
        </w:tabs>
        <w:spacing w:after="0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2CCF" w:rsidRDefault="00C42CCF" w:rsidP="00C42CCF">
      <w:pPr>
        <w:tabs>
          <w:tab w:val="left" w:pos="9653"/>
        </w:tabs>
        <w:spacing w:after="0"/>
        <w:ind w:left="5103"/>
        <w:rPr>
          <w:sz w:val="28"/>
          <w:szCs w:val="28"/>
        </w:rPr>
      </w:pPr>
    </w:p>
    <w:p w:rsidR="00C42CCF" w:rsidRDefault="00C42CCF" w:rsidP="00C42CCF">
      <w:pPr>
        <w:tabs>
          <w:tab w:val="left" w:pos="96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42CCF" w:rsidRPr="00C42CCF" w:rsidRDefault="00C42CCF" w:rsidP="00C42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CCF">
        <w:rPr>
          <w:rFonts w:ascii="Times New Roman" w:hAnsi="Times New Roman" w:cs="Times New Roman"/>
          <w:sz w:val="24"/>
          <w:szCs w:val="24"/>
        </w:rPr>
        <w:t xml:space="preserve">КОДЫ </w:t>
      </w:r>
    </w:p>
    <w:p w:rsidR="00C42CCF" w:rsidRPr="00C42CCF" w:rsidRDefault="00C42CCF" w:rsidP="00C42CCF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2CCF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местного бюджета – органов </w:t>
      </w:r>
      <w:proofErr w:type="gramStart"/>
      <w:r w:rsidRPr="00C42CC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2CCF" w:rsidRPr="00C42CCF" w:rsidRDefault="00C42CCF" w:rsidP="00C42CCF">
      <w:pPr>
        <w:tabs>
          <w:tab w:val="left" w:pos="96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42CCF">
        <w:rPr>
          <w:rFonts w:ascii="Times New Roman" w:hAnsi="Times New Roman" w:cs="Times New Roman"/>
          <w:sz w:val="24"/>
          <w:szCs w:val="24"/>
        </w:rPr>
        <w:t>власти Краснодарского края</w:t>
      </w:r>
    </w:p>
    <w:p w:rsidR="00C42CCF" w:rsidRPr="00C42CCF" w:rsidRDefault="00C42CCF" w:rsidP="00C42CCF">
      <w:pPr>
        <w:tabs>
          <w:tab w:val="left" w:pos="9653"/>
        </w:tabs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5"/>
        <w:gridCol w:w="2977"/>
        <w:gridCol w:w="4675"/>
      </w:tblGrid>
      <w:tr w:rsidR="00C42CCF" w:rsidRPr="00C42CCF" w:rsidTr="00C42C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главного администратора доходов местных </w:t>
            </w:r>
            <w:proofErr w:type="spellStart"/>
            <w:proofErr w:type="gramStart"/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бюдже-тов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исполнительного органа государственной власти Краснодарского края</w:t>
            </w:r>
          </w:p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ind w:right="471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Источники доходов бюджетов </w:t>
            </w:r>
            <w:proofErr w:type="gramStart"/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бюджетной</w:t>
            </w:r>
            <w:proofErr w:type="gramEnd"/>
          </w:p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системы Российской Федерации</w:t>
            </w:r>
          </w:p>
        </w:tc>
      </w:tr>
      <w:tr w:rsidR="00C42CCF" w:rsidRPr="00C42CCF" w:rsidTr="00C42C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финансов Краснодарского края</w:t>
            </w:r>
          </w:p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000 1 16 18050 10 0000 140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42CCF" w:rsidRPr="00C42CCF" w:rsidTr="00C42CCF">
        <w:trPr>
          <w:trHeight w:val="27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финансово-бюджетного надзора Краснодарского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000 1 16 51040 02 0000 140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C42CCF" w:rsidRPr="00C42CCF" w:rsidTr="00C42C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экономики Краснодарского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000 1 16 33050 10 0000 140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Денежные взыскания (штрафы) за нарушение законодательства Российской Федерации о размещении  заказов на поставки товаров, выполнение работ, оказание услуг для нужд поселений    </w:t>
            </w:r>
          </w:p>
        </w:tc>
      </w:tr>
      <w:tr w:rsidR="00C42CCF" w:rsidRPr="00C42CCF" w:rsidTr="00C42CCF">
        <w:trPr>
          <w:trHeight w:val="57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имущественных отношений Краснодарского края</w:t>
            </w: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000 1 11 05026 10 0000 120</w:t>
            </w: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CCF" w:rsidRPr="00C42CCF" w:rsidRDefault="00C42CC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C42CCF" w:rsidRPr="00C42CCF" w:rsidTr="00C42CC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000 1 14 06033 10 0000 430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Федерации*</w:t>
            </w:r>
          </w:p>
        </w:tc>
      </w:tr>
      <w:tr w:rsidR="00C42CCF" w:rsidRPr="00C42CCF" w:rsidTr="00C42CCF">
        <w:trPr>
          <w:trHeight w:val="27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000 1 16 51040 02 0000 140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42CCF" w:rsidRPr="00C42CCF" w:rsidTr="00C42CCF">
        <w:trPr>
          <w:trHeight w:val="6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природных ресурсов Краснодарского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000 1 16 25010 01 0000 140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Денежные взыскания (штрафы) за  нарушение законодательства Российской Федерации о недрах     </w:t>
            </w:r>
          </w:p>
        </w:tc>
      </w:tr>
      <w:tr w:rsidR="00C42CCF" w:rsidRPr="00C42CCF" w:rsidTr="00C42CC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000 1 16 25020 01 0000 140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C42CCF" w:rsidRPr="00C42CCF" w:rsidTr="00C42CC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000 1 16 25030 01 0000 140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C42CCF" w:rsidRPr="00C42CCF" w:rsidTr="00C42CC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000 1 16 25040 01 0000 140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C42CCF" w:rsidRPr="00C42CCF" w:rsidTr="00C42CC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000 1 16 25050 01 0000 140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C42CCF" w:rsidRPr="00C42CCF" w:rsidTr="00C42CC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000 1 16 25060 01 0000 140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C42CCF" w:rsidRPr="00C42CCF" w:rsidTr="00C42CC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000 1 16 25074 10 0000 140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C42CCF" w:rsidRPr="00C42CCF" w:rsidTr="00C42CC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000 1 16 25085 10 0000 140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CF" w:rsidRPr="00C42CCF" w:rsidRDefault="00C42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водного законодательства</w:t>
            </w:r>
            <w:r w:rsidRPr="00C42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установленное</w:t>
            </w:r>
            <w:r w:rsidRPr="00C42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водных объектах, находящихся в собственности поселений</w:t>
            </w:r>
          </w:p>
          <w:p w:rsidR="00C42CCF" w:rsidRPr="00C42CCF" w:rsidRDefault="00C42C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2CCF" w:rsidRPr="00C42CCF" w:rsidRDefault="00C42CCF" w:rsidP="00C42CCF">
      <w:pPr>
        <w:tabs>
          <w:tab w:val="left" w:pos="9653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CCF" w:rsidRPr="00C42CCF" w:rsidRDefault="00C42CCF" w:rsidP="00C42CCF">
      <w:pPr>
        <w:tabs>
          <w:tab w:val="left" w:pos="9653"/>
        </w:tabs>
        <w:rPr>
          <w:rFonts w:ascii="Times New Roman" w:hAnsi="Times New Roman" w:cs="Times New Roman"/>
          <w:sz w:val="24"/>
          <w:szCs w:val="24"/>
        </w:rPr>
      </w:pPr>
    </w:p>
    <w:p w:rsidR="00C42CCF" w:rsidRPr="00C42CCF" w:rsidRDefault="00C42CCF" w:rsidP="00C42CCF">
      <w:pPr>
        <w:tabs>
          <w:tab w:val="left" w:pos="9653"/>
        </w:tabs>
        <w:rPr>
          <w:rFonts w:ascii="Times New Roman" w:hAnsi="Times New Roman" w:cs="Times New Roman"/>
          <w:sz w:val="28"/>
          <w:szCs w:val="28"/>
        </w:rPr>
      </w:pPr>
      <w:r w:rsidRPr="00C42CCF">
        <w:rPr>
          <w:rFonts w:ascii="Times New Roman" w:hAnsi="Times New Roman" w:cs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C42CCF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C42CCF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классификации,  зачисляемым в местные бюджеты в соответствии с законодательством Российской Федерации.</w:t>
      </w:r>
    </w:p>
    <w:p w:rsidR="00C42CCF" w:rsidRDefault="00C42CCF" w:rsidP="00C42CCF">
      <w:pPr>
        <w:tabs>
          <w:tab w:val="left" w:pos="9653"/>
        </w:tabs>
        <w:rPr>
          <w:sz w:val="28"/>
          <w:szCs w:val="28"/>
        </w:rPr>
      </w:pPr>
    </w:p>
    <w:p w:rsidR="00C42CCF" w:rsidRDefault="00C42CCF" w:rsidP="00C42CCF">
      <w:pPr>
        <w:tabs>
          <w:tab w:val="left" w:pos="9653"/>
        </w:tabs>
        <w:rPr>
          <w:sz w:val="28"/>
          <w:szCs w:val="28"/>
        </w:rPr>
      </w:pPr>
    </w:p>
    <w:p w:rsidR="00C42CCF" w:rsidRPr="00C42CCF" w:rsidRDefault="00C42CCF" w:rsidP="00C42CCF">
      <w:pPr>
        <w:tabs>
          <w:tab w:val="left" w:pos="96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2CCF" w:rsidRPr="00C42CCF" w:rsidRDefault="00C42CCF" w:rsidP="00C42CCF">
      <w:pPr>
        <w:tabs>
          <w:tab w:val="left" w:pos="96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2CCF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42CCF" w:rsidRPr="00C42CCF" w:rsidRDefault="00C42CCF" w:rsidP="00C42CCF">
      <w:pPr>
        <w:tabs>
          <w:tab w:val="left" w:pos="96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2C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42CCF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C42CCF" w:rsidRPr="00C42CCF" w:rsidRDefault="00C42CCF" w:rsidP="00C42CCF">
      <w:pPr>
        <w:tabs>
          <w:tab w:val="left" w:pos="96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2C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42CCF" w:rsidRPr="00C42CCF" w:rsidRDefault="00C42CCF" w:rsidP="00C42CCF">
      <w:pPr>
        <w:tabs>
          <w:tab w:val="left" w:pos="96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2CC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О.И. </w:t>
      </w:r>
      <w:proofErr w:type="spellStart"/>
      <w:r w:rsidRPr="00C42CCF">
        <w:rPr>
          <w:rFonts w:ascii="Times New Roman" w:hAnsi="Times New Roman" w:cs="Times New Roman"/>
          <w:sz w:val="28"/>
          <w:szCs w:val="28"/>
        </w:rPr>
        <w:t>Цапулина</w:t>
      </w:r>
      <w:proofErr w:type="spellEnd"/>
    </w:p>
    <w:p w:rsidR="00C42CCF" w:rsidRDefault="00C42CCF" w:rsidP="00C42CCF">
      <w:pPr>
        <w:spacing w:after="0"/>
        <w:jc w:val="both"/>
        <w:rPr>
          <w:bCs/>
          <w:szCs w:val="28"/>
        </w:rPr>
      </w:pPr>
    </w:p>
    <w:p w:rsidR="00963ACA" w:rsidRDefault="00963ACA" w:rsidP="00963ACA">
      <w:pPr>
        <w:jc w:val="both"/>
        <w:rPr>
          <w:bCs/>
          <w:szCs w:val="28"/>
        </w:rPr>
      </w:pPr>
    </w:p>
    <w:p w:rsidR="00963ACA" w:rsidRDefault="00963ACA" w:rsidP="00963ACA">
      <w:pPr>
        <w:jc w:val="both"/>
        <w:rPr>
          <w:bCs/>
          <w:szCs w:val="28"/>
        </w:rPr>
      </w:pPr>
    </w:p>
    <w:p w:rsidR="007A7ECF" w:rsidRDefault="007A7ECF"/>
    <w:p w:rsidR="00E3354F" w:rsidRDefault="00E3354F"/>
    <w:p w:rsidR="00E3354F" w:rsidRDefault="00E3354F"/>
    <w:p w:rsidR="00E3354F" w:rsidRDefault="00E3354F"/>
    <w:p w:rsidR="00E3354F" w:rsidRDefault="00E3354F"/>
    <w:p w:rsidR="00E3354F" w:rsidRDefault="00E3354F"/>
    <w:p w:rsidR="00E3354F" w:rsidRDefault="00E3354F"/>
    <w:p w:rsidR="00E3354F" w:rsidRDefault="00E3354F"/>
    <w:p w:rsidR="00E3354F" w:rsidRDefault="00E3354F"/>
    <w:p w:rsidR="00E3354F" w:rsidRDefault="00E3354F"/>
    <w:p w:rsidR="00E3354F" w:rsidRDefault="00E3354F"/>
    <w:p w:rsidR="00E3354F" w:rsidRDefault="00E3354F" w:rsidP="00E3354F">
      <w:pPr>
        <w:ind w:left="4488"/>
        <w:jc w:val="center"/>
        <w:rPr>
          <w:sz w:val="28"/>
        </w:rPr>
      </w:pPr>
    </w:p>
    <w:p w:rsidR="00E3354F" w:rsidRDefault="00E3354F" w:rsidP="00E3354F">
      <w:pPr>
        <w:ind w:left="4488"/>
        <w:jc w:val="center"/>
        <w:rPr>
          <w:sz w:val="28"/>
          <w:szCs w:val="28"/>
        </w:rPr>
      </w:pPr>
      <w:r>
        <w:rPr>
          <w:sz w:val="28"/>
        </w:rPr>
        <w:t xml:space="preserve">    </w:t>
      </w:r>
    </w:p>
    <w:p w:rsidR="00E3354F" w:rsidRPr="00E3354F" w:rsidRDefault="00E3354F" w:rsidP="00E3354F">
      <w:pPr>
        <w:ind w:left="4488"/>
        <w:jc w:val="center"/>
        <w:rPr>
          <w:rFonts w:ascii="Times New Roman" w:hAnsi="Times New Roman" w:cs="Times New Roman"/>
          <w:sz w:val="28"/>
          <w:szCs w:val="24"/>
        </w:rPr>
      </w:pPr>
    </w:p>
    <w:p w:rsidR="00E3354F" w:rsidRPr="00E3354F" w:rsidRDefault="00E3354F" w:rsidP="00E3354F">
      <w:pPr>
        <w:ind w:left="4488"/>
        <w:jc w:val="center"/>
        <w:rPr>
          <w:rFonts w:ascii="Times New Roman" w:hAnsi="Times New Roman" w:cs="Times New Roman"/>
          <w:sz w:val="28"/>
        </w:rPr>
      </w:pPr>
      <w:r w:rsidRPr="00E3354F">
        <w:rPr>
          <w:rFonts w:ascii="Times New Roman" w:hAnsi="Times New Roman" w:cs="Times New Roman"/>
          <w:sz w:val="28"/>
        </w:rPr>
        <w:t xml:space="preserve">    ПРИЛОЖЕНИЕ № 3</w:t>
      </w:r>
    </w:p>
    <w:p w:rsidR="00E3354F" w:rsidRPr="00E3354F" w:rsidRDefault="00E3354F" w:rsidP="00E3354F">
      <w:pPr>
        <w:ind w:left="4488"/>
        <w:jc w:val="center"/>
        <w:rPr>
          <w:rFonts w:ascii="Times New Roman" w:hAnsi="Times New Roman" w:cs="Times New Roman"/>
          <w:sz w:val="28"/>
        </w:rPr>
      </w:pPr>
    </w:p>
    <w:p w:rsidR="00E3354F" w:rsidRPr="00E3354F" w:rsidRDefault="00E3354F" w:rsidP="00E3354F">
      <w:pPr>
        <w:ind w:left="4488"/>
        <w:jc w:val="center"/>
        <w:rPr>
          <w:rFonts w:ascii="Times New Roman" w:hAnsi="Times New Roman" w:cs="Times New Roman"/>
          <w:sz w:val="28"/>
        </w:rPr>
      </w:pPr>
      <w:r w:rsidRPr="00E3354F">
        <w:rPr>
          <w:rFonts w:ascii="Times New Roman" w:hAnsi="Times New Roman" w:cs="Times New Roman"/>
          <w:sz w:val="28"/>
        </w:rPr>
        <w:t>УТВЕРЖДЕН</w:t>
      </w:r>
    </w:p>
    <w:p w:rsidR="00E3354F" w:rsidRPr="00E3354F" w:rsidRDefault="00E3354F" w:rsidP="00E3354F">
      <w:pPr>
        <w:pStyle w:val="ad"/>
        <w:tabs>
          <w:tab w:val="left" w:pos="5220"/>
          <w:tab w:val="left" w:pos="5670"/>
        </w:tabs>
        <w:ind w:left="5040"/>
        <w:rPr>
          <w:sz w:val="28"/>
          <w:szCs w:val="28"/>
        </w:rPr>
      </w:pPr>
      <w:r w:rsidRPr="00E3354F">
        <w:rPr>
          <w:sz w:val="28"/>
          <w:szCs w:val="28"/>
        </w:rPr>
        <w:t xml:space="preserve">  решением Совета Пролетарского</w:t>
      </w:r>
    </w:p>
    <w:p w:rsidR="00E3354F" w:rsidRPr="00E3354F" w:rsidRDefault="00E3354F" w:rsidP="00E3354F">
      <w:pPr>
        <w:pStyle w:val="ad"/>
        <w:tabs>
          <w:tab w:val="left" w:pos="5220"/>
          <w:tab w:val="left" w:pos="5670"/>
        </w:tabs>
        <w:ind w:left="5040"/>
        <w:rPr>
          <w:sz w:val="28"/>
          <w:szCs w:val="28"/>
        </w:rPr>
      </w:pPr>
      <w:r w:rsidRPr="00E3354F">
        <w:rPr>
          <w:sz w:val="28"/>
          <w:szCs w:val="28"/>
        </w:rPr>
        <w:t xml:space="preserve">              сельского поселения </w:t>
      </w:r>
    </w:p>
    <w:p w:rsidR="00E3354F" w:rsidRPr="00E3354F" w:rsidRDefault="00E3354F" w:rsidP="00E3354F">
      <w:pPr>
        <w:pStyle w:val="ad"/>
        <w:tabs>
          <w:tab w:val="left" w:pos="5220"/>
          <w:tab w:val="left" w:pos="5670"/>
        </w:tabs>
        <w:rPr>
          <w:sz w:val="28"/>
          <w:szCs w:val="28"/>
        </w:rPr>
      </w:pPr>
      <w:r w:rsidRPr="00E3354F">
        <w:rPr>
          <w:sz w:val="28"/>
          <w:szCs w:val="28"/>
        </w:rPr>
        <w:t xml:space="preserve">                                                                                      Кореновского района                          </w:t>
      </w:r>
    </w:p>
    <w:p w:rsidR="00E3354F" w:rsidRPr="00E3354F" w:rsidRDefault="00E3354F" w:rsidP="00E3354F">
      <w:pPr>
        <w:pStyle w:val="ad"/>
        <w:tabs>
          <w:tab w:val="left" w:pos="5220"/>
          <w:tab w:val="left" w:pos="5670"/>
        </w:tabs>
        <w:rPr>
          <w:sz w:val="28"/>
          <w:szCs w:val="28"/>
        </w:rPr>
      </w:pPr>
      <w:r w:rsidRPr="00E3354F">
        <w:rPr>
          <w:sz w:val="28"/>
          <w:szCs w:val="28"/>
        </w:rPr>
        <w:t xml:space="preserve">                                                                                      от                  № </w:t>
      </w:r>
    </w:p>
    <w:p w:rsidR="00E3354F" w:rsidRPr="00E3354F" w:rsidRDefault="00E3354F" w:rsidP="00E3354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3354F" w:rsidRPr="00E3354F" w:rsidRDefault="00E3354F" w:rsidP="00E33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</w:rPr>
        <w:t xml:space="preserve"> </w:t>
      </w:r>
      <w:r w:rsidRPr="00E3354F">
        <w:rPr>
          <w:rFonts w:ascii="Times New Roman" w:hAnsi="Times New Roman" w:cs="Times New Roman"/>
          <w:sz w:val="28"/>
          <w:szCs w:val="28"/>
        </w:rPr>
        <w:t>ОБЪЕМ</w:t>
      </w:r>
    </w:p>
    <w:p w:rsidR="00E3354F" w:rsidRPr="00E3354F" w:rsidRDefault="00E3354F" w:rsidP="00E33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2015 год</w:t>
      </w:r>
    </w:p>
    <w:tbl>
      <w:tblPr>
        <w:tblpPr w:leftFromText="180" w:rightFromText="180" w:vertAnchor="text" w:tblpX="-725" w:tblpY="739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0"/>
        <w:gridCol w:w="6164"/>
        <w:gridCol w:w="190"/>
        <w:gridCol w:w="1126"/>
      </w:tblGrid>
      <w:tr w:rsidR="00E3354F" w:rsidRPr="00E3354F" w:rsidTr="00E3354F">
        <w:trPr>
          <w:trHeight w:val="416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E3354F" w:rsidRPr="00E3354F" w:rsidTr="00E3354F">
        <w:trPr>
          <w:trHeight w:val="4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7835,0</w:t>
            </w:r>
          </w:p>
        </w:tc>
      </w:tr>
      <w:tr w:rsidR="00E3354F" w:rsidRPr="00E3354F" w:rsidTr="00E3354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</w:tr>
      <w:tr w:rsidR="00E3354F" w:rsidRPr="00E3354F" w:rsidTr="00E3354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</w:t>
            </w:r>
            <w:proofErr w:type="spellStart"/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2016,0</w:t>
            </w:r>
          </w:p>
        </w:tc>
      </w:tr>
      <w:tr w:rsidR="00E3354F" w:rsidRPr="00E3354F" w:rsidTr="00E3354F">
        <w:trPr>
          <w:trHeight w:val="2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</w:tr>
      <w:tr w:rsidR="00E3354F" w:rsidRPr="00E3354F" w:rsidTr="00E3354F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3354F" w:rsidRPr="00E3354F" w:rsidRDefault="00E335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E3354F" w:rsidRPr="00E3354F" w:rsidTr="00E3354F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4258,0</w:t>
            </w:r>
          </w:p>
        </w:tc>
      </w:tr>
      <w:tr w:rsidR="00E3354F" w:rsidRPr="00E3354F" w:rsidTr="00E3354F">
        <w:trPr>
          <w:trHeight w:val="43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4000,8</w:t>
            </w:r>
          </w:p>
        </w:tc>
      </w:tr>
      <w:tr w:rsidR="00E3354F" w:rsidRPr="00E3354F" w:rsidTr="00E3354F">
        <w:trPr>
          <w:trHeight w:val="83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4000,8</w:t>
            </w:r>
          </w:p>
        </w:tc>
      </w:tr>
      <w:tr w:rsidR="00E3354F" w:rsidRPr="00E3354F" w:rsidTr="00E3354F">
        <w:trPr>
          <w:trHeight w:val="129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3806,6</w:t>
            </w:r>
          </w:p>
        </w:tc>
      </w:tr>
      <w:tr w:rsidR="00E3354F" w:rsidRPr="00E3354F" w:rsidTr="00E3354F">
        <w:trPr>
          <w:trHeight w:val="8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3806,6</w:t>
            </w:r>
          </w:p>
        </w:tc>
      </w:tr>
      <w:tr w:rsidR="00E3354F" w:rsidRPr="00E3354F" w:rsidTr="00E3354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</w:tr>
      <w:tr w:rsidR="00E3354F" w:rsidRPr="00E3354F" w:rsidTr="00E3354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E3354F" w:rsidRPr="00E3354F" w:rsidTr="00E3354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3354F" w:rsidRPr="00E3354F" w:rsidTr="00E3354F">
        <w:trPr>
          <w:trHeight w:val="28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11835,8</w:t>
            </w:r>
          </w:p>
        </w:tc>
      </w:tr>
      <w:tr w:rsidR="00E3354F" w:rsidRPr="00E3354F" w:rsidTr="00E3354F">
        <w:trPr>
          <w:trHeight w:val="8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4F" w:rsidRPr="00E3354F" w:rsidRDefault="00E3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4F" w:rsidRPr="00E3354F" w:rsidRDefault="00E335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О.И. </w:t>
      </w:r>
      <w:proofErr w:type="spellStart"/>
      <w:r>
        <w:rPr>
          <w:sz w:val="28"/>
          <w:szCs w:val="28"/>
        </w:rPr>
        <w:t>Цапулина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354F" w:rsidRDefault="00E3354F" w:rsidP="00E3354F">
      <w:pPr>
        <w:rPr>
          <w:sz w:val="28"/>
          <w:szCs w:val="28"/>
        </w:rPr>
      </w:pPr>
    </w:p>
    <w:p w:rsidR="00E3354F" w:rsidRPr="00A368E5" w:rsidRDefault="00E3354F">
      <w:pPr>
        <w:rPr>
          <w:rFonts w:ascii="Times New Roman" w:hAnsi="Times New Roman" w:cs="Times New Roman"/>
          <w:sz w:val="28"/>
          <w:szCs w:val="28"/>
        </w:rPr>
      </w:pP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« ПРИЛОЖЕНИЕ № 4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УТВЕРЖДЕНО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решением Совета Пролетарского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 поселения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Кореновского района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             № </w:t>
      </w:r>
    </w:p>
    <w:p w:rsidR="00A368E5" w:rsidRPr="00A368E5" w:rsidRDefault="00A368E5" w:rsidP="00A368E5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</w:p>
    <w:p w:rsidR="00A368E5" w:rsidRPr="00A368E5" w:rsidRDefault="00A368E5" w:rsidP="00A368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A368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2016 год</w:t>
      </w:r>
    </w:p>
    <w:p w:rsidR="00A368E5" w:rsidRPr="00A368E5" w:rsidRDefault="00A368E5" w:rsidP="00A368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6391"/>
        <w:gridCol w:w="496"/>
        <w:gridCol w:w="574"/>
        <w:gridCol w:w="1356"/>
      </w:tblGrid>
      <w:tr w:rsidR="00A368E5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A368E5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11835,8</w:t>
            </w:r>
          </w:p>
        </w:tc>
      </w:tr>
      <w:tr w:rsidR="00A368E5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E5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4157,6</w:t>
            </w:r>
          </w:p>
        </w:tc>
      </w:tr>
      <w:tr w:rsidR="00A368E5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A368E5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3268,6</w:t>
            </w:r>
          </w:p>
        </w:tc>
      </w:tr>
      <w:tr w:rsidR="00A368E5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A368E5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327,6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2259,0</w:t>
            </w:r>
          </w:p>
        </w:tc>
      </w:tr>
      <w:tr w:rsidR="00A368E5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2028,3</w:t>
            </w:r>
          </w:p>
        </w:tc>
      </w:tr>
      <w:tr w:rsidR="00A368E5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228,7</w:t>
            </w:r>
          </w:p>
        </w:tc>
      </w:tr>
      <w:tr w:rsidR="00A368E5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857,4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198,9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658,5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68E5" w:rsidRPr="00A368E5" w:rsidTr="00A368E5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   4182,7</w:t>
            </w:r>
          </w:p>
        </w:tc>
      </w:tr>
      <w:tr w:rsidR="00A368E5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4172,7</w:t>
            </w:r>
          </w:p>
        </w:tc>
      </w:tr>
      <w:tr w:rsidR="00A368E5" w:rsidRPr="00A368E5" w:rsidTr="00A368E5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68E5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368E5" w:rsidRPr="00A368E5" w:rsidTr="00A368E5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50,0»</w:t>
            </w:r>
          </w:p>
        </w:tc>
      </w:tr>
    </w:tbl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</w:t>
      </w:r>
      <w:proofErr w:type="gramStart"/>
      <w:r w:rsidRPr="00A368E5">
        <w:rPr>
          <w:sz w:val="28"/>
          <w:szCs w:val="28"/>
        </w:rPr>
        <w:t>Пролетарского</w:t>
      </w:r>
      <w:proofErr w:type="gramEnd"/>
      <w:r w:rsidRPr="00A368E5">
        <w:rPr>
          <w:sz w:val="28"/>
          <w:szCs w:val="28"/>
        </w:rPr>
        <w:t xml:space="preserve">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О.И. </w:t>
      </w:r>
      <w:proofErr w:type="spellStart"/>
      <w:r w:rsidRPr="00A368E5">
        <w:rPr>
          <w:rFonts w:ascii="Times New Roman" w:hAnsi="Times New Roman" w:cs="Times New Roman"/>
          <w:sz w:val="28"/>
          <w:szCs w:val="28"/>
        </w:rPr>
        <w:t>Цапулина</w:t>
      </w:r>
      <w:proofErr w:type="spellEnd"/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FC7600">
      <w:pPr>
        <w:rPr>
          <w:sz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ПРИЛОЖЕНИЕ № 5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УТВЕРЖДЕНО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  решением Совета Пролетарского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FC7600">
        <w:rPr>
          <w:rFonts w:ascii="Times New Roman" w:hAnsi="Times New Roman" w:cs="Times New Roman"/>
          <w:sz w:val="28"/>
        </w:rPr>
        <w:tab/>
      </w:r>
      <w:r w:rsidRPr="00FC7600">
        <w:rPr>
          <w:rFonts w:ascii="Times New Roman" w:hAnsi="Times New Roman" w:cs="Times New Roman"/>
          <w:sz w:val="28"/>
        </w:rPr>
        <w:tab/>
        <w:t xml:space="preserve">            сельского  поселения</w:t>
      </w:r>
    </w:p>
    <w:p w:rsidR="00FC7600" w:rsidRPr="00FC7600" w:rsidRDefault="00FC7600" w:rsidP="00FC7600">
      <w:pPr>
        <w:spacing w:after="0"/>
        <w:ind w:left="5664" w:firstLine="708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>Кореновского района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от </w:t>
      </w:r>
      <w:r w:rsidRPr="00FC7600">
        <w:rPr>
          <w:rFonts w:ascii="Times New Roman" w:hAnsi="Times New Roman" w:cs="Times New Roman"/>
          <w:sz w:val="28"/>
        </w:rPr>
        <w:tab/>
      </w:r>
      <w:r w:rsidRPr="00FC7600">
        <w:rPr>
          <w:rFonts w:ascii="Times New Roman" w:hAnsi="Times New Roman" w:cs="Times New Roman"/>
          <w:sz w:val="28"/>
        </w:rPr>
        <w:tab/>
        <w:t xml:space="preserve">   № 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</w:p>
    <w:p w:rsidR="00FC7600" w:rsidRPr="00FC7600" w:rsidRDefault="00FC7600" w:rsidP="00FC760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FC7600" w:rsidRPr="00FC7600" w:rsidRDefault="00FC7600" w:rsidP="00FC760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</w:t>
      </w:r>
      <w:proofErr w:type="spellStart"/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непрограммным</w:t>
      </w:r>
      <w:proofErr w:type="spellEnd"/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направлениям деятельности), группам </w:t>
      </w:r>
      <w:proofErr w:type="gramStart"/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2016 год</w:t>
      </w:r>
    </w:p>
    <w:p w:rsidR="00FC7600" w:rsidRDefault="00FC7600" w:rsidP="00FC7600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9492" w:type="dxa"/>
        <w:tblLook w:val="04A0"/>
      </w:tblPr>
      <w:tblGrid>
        <w:gridCol w:w="817"/>
        <w:gridCol w:w="4354"/>
        <w:gridCol w:w="2048"/>
        <w:gridCol w:w="833"/>
        <w:gridCol w:w="1440"/>
      </w:tblGrid>
      <w:tr w:rsidR="00FC7600" w:rsidRPr="00FC7600" w:rsidTr="00FC7600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11835,8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«Участие в профилактике терроризма и экстремизма на территории Пролетарского сельского поселения  Кореновского района» на 2014-2016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«Энергосбережение и повышение энергетической эффективности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FC7600" w:rsidRPr="00FC7600" w:rsidTr="00FC7600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«Улучшение условий и охраны труда учреждений культуры  Пролетарского сельского поселения  Кореновского района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и совершенствование системы гражданской обороны, защиты населения  от ЧС природного и техногенного характера на территории Пролетарского сельского поселения Кореновского района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401000000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«Устойчивое развитие сельских территорий Пролетарского сельского поселения Кореновского района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702,4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муниципального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паспортизации, </w:t>
            </w:r>
            <w:proofErr w:type="spellStart"/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кадастрированию</w:t>
            </w:r>
            <w:proofErr w:type="spellEnd"/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на территории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обеспечение деятельности подведомственных учреждений. Поисковые и аварийно-спасательные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2016,0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2016,0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 строительства архитектуры и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448,0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448,0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3527,8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3527,8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7600" w:rsidRPr="00FC7600" w:rsidTr="00FC760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FC7600" w:rsidRPr="00FC7600" w:rsidRDefault="00FC7600" w:rsidP="00FC7600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FC7600">
        <w:rPr>
          <w:rFonts w:ascii="Times New Roman" w:hAnsi="Times New Roman" w:cs="Times New Roman"/>
          <w:sz w:val="28"/>
          <w:szCs w:val="28"/>
        </w:rPr>
        <w:t>Цапулина</w:t>
      </w:r>
      <w:proofErr w:type="spellEnd"/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C645D0" w:rsidTr="00C645D0">
        <w:tc>
          <w:tcPr>
            <w:tcW w:w="2500" w:type="pct"/>
          </w:tcPr>
          <w:p w:rsidR="00C645D0" w:rsidRDefault="00C645D0">
            <w:pPr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Default="00C645D0">
            <w:pPr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C645D0" w:rsidTr="00C645D0">
        <w:tc>
          <w:tcPr>
            <w:tcW w:w="2500" w:type="pct"/>
          </w:tcPr>
          <w:p w:rsidR="00C645D0" w:rsidRDefault="00C645D0" w:rsidP="00C645D0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«ПРИЛОЖЕНИЕ № 6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к решению Совета Пролетарского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от               №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C645D0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2016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23"/>
        <w:gridCol w:w="708"/>
        <w:gridCol w:w="709"/>
        <w:gridCol w:w="567"/>
        <w:gridCol w:w="1418"/>
        <w:gridCol w:w="576"/>
        <w:gridCol w:w="2117"/>
      </w:tblGrid>
      <w:tr w:rsidR="00C645D0" w:rsidRPr="00C645D0" w:rsidTr="00C645D0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645D0" w:rsidRPr="00C645D0" w:rsidTr="00C645D0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11835,8</w:t>
            </w:r>
          </w:p>
        </w:tc>
      </w:tr>
      <w:tr w:rsidR="00C645D0" w:rsidRPr="00C645D0" w:rsidTr="00C645D0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11835,8</w:t>
            </w:r>
          </w:p>
        </w:tc>
      </w:tr>
      <w:tr w:rsidR="00C645D0" w:rsidRPr="00C645D0" w:rsidTr="00C645D0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4157,6</w:t>
            </w:r>
          </w:p>
        </w:tc>
      </w:tr>
      <w:tr w:rsidR="00C645D0" w:rsidRPr="00C645D0" w:rsidTr="00C645D0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645D0" w:rsidRPr="00C645D0" w:rsidTr="00C645D0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 администрации Пролетарского сельского поселения Кореновского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C645D0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C645D0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2016год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паспортизации, </w:t>
            </w:r>
            <w:proofErr w:type="spellStart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кадастрированию</w:t>
            </w:r>
            <w:proofErr w:type="spellEnd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муниципального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информационному обслуживанию деятельности Совета и </w:t>
            </w:r>
            <w:proofErr w:type="gramStart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proofErr w:type="gramEnd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Пролетарском сельского поселения Кореновского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645D0" w:rsidRPr="00C645D0" w:rsidTr="00C645D0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на территории Пролетарском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C645D0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и совершенствование системы гражданской обороны, защиты населения  от ЧС природного и техногенного характера на территории Пролетарского сельского поселения Кореновского района на 2014-2016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и аварийно-спасательные учреждения. Расходы по обеспечение деятельности подведомственных учреждений.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«Участие в профилактике терроризма и экстремизма на территории Пролетарского сельского поселения  Кореновского района</w:t>
            </w:r>
            <w:proofErr w:type="gramStart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645D0" w:rsidRPr="00C645D0" w:rsidTr="00C645D0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2259,0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2028,3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</w:p>
        </w:tc>
      </w:tr>
      <w:tr w:rsidR="00C645D0" w:rsidRPr="00C645D0" w:rsidTr="00C645D0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района» на 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 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области  строительства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proofErr w:type="spellStart"/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857,4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tabs>
                <w:tab w:val="left" w:pos="0"/>
                <w:tab w:val="left" w:pos="1500"/>
              </w:tabs>
              <w:snapToGrid w:val="0"/>
              <w:ind w:left="284"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Ведомственная целевая программа Пролетарского сельского поселения «Устойчивое развитие сельских территорий в Пролетарском сельском поселении Кореновского района на 2014-2016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658,5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tabs>
                <w:tab w:val="left" w:pos="142"/>
                <w:tab w:val="left" w:pos="1500"/>
              </w:tabs>
              <w:snapToGrid w:val="0"/>
              <w:ind w:left="284"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2016год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4182,7</w:t>
            </w:r>
          </w:p>
        </w:tc>
      </w:tr>
      <w:tr w:rsidR="00C645D0" w:rsidRPr="00C645D0" w:rsidTr="00C645D0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4172,7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2016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«Улучшение условий и охраны труда клубных учреждений Пролетарского сельского поселения Кореновского района на 2015-2017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C645D0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C645D0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3527,8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3527,8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7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5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645D0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О.И. </w:t>
      </w:r>
      <w:proofErr w:type="spellStart"/>
      <w:r w:rsidRPr="00C645D0">
        <w:rPr>
          <w:rFonts w:ascii="Times New Roman" w:hAnsi="Times New Roman" w:cs="Times New Roman"/>
          <w:sz w:val="28"/>
          <w:szCs w:val="28"/>
        </w:rPr>
        <w:t>Цапулина</w:t>
      </w:r>
      <w:proofErr w:type="spellEnd"/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Default="0071752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Default="0071752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Default="0071752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Default="0071752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Default="0071752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Default="0071752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Default="0071752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Default="0071752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Default="0071752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Default="0071752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Default="0071752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Pr="00717520" w:rsidRDefault="00717520" w:rsidP="00717520">
      <w:pPr>
        <w:pStyle w:val="1"/>
        <w:rPr>
          <w:b w:val="0"/>
        </w:rPr>
      </w:pPr>
      <w:r>
        <w:lastRenderedPageBreak/>
        <w:t xml:space="preserve">                                                                                    </w:t>
      </w:r>
      <w:r>
        <w:tab/>
      </w:r>
      <w:r>
        <w:tab/>
      </w:r>
      <w:r w:rsidRPr="00717520">
        <w:rPr>
          <w:b w:val="0"/>
        </w:rPr>
        <w:t>ПРИЛОЖЕНИЕ № 7</w:t>
      </w:r>
    </w:p>
    <w:p w:rsidR="00717520" w:rsidRPr="00717520" w:rsidRDefault="00717520" w:rsidP="0071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17520" w:rsidRPr="00717520" w:rsidRDefault="00717520" w:rsidP="0071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УТВЕРЖДЕНЫ</w:t>
      </w:r>
    </w:p>
    <w:p w:rsidR="00717520" w:rsidRPr="00717520" w:rsidRDefault="00717520" w:rsidP="00717520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 решением Совета Пролетарского </w:t>
      </w:r>
    </w:p>
    <w:p w:rsidR="00717520" w:rsidRP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717520" w:rsidRP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от  </w:t>
      </w:r>
      <w:r w:rsidRPr="00717520">
        <w:rPr>
          <w:rFonts w:ascii="Times New Roman" w:hAnsi="Times New Roman" w:cs="Times New Roman"/>
          <w:sz w:val="28"/>
          <w:szCs w:val="28"/>
        </w:rPr>
        <w:tab/>
      </w:r>
      <w:r w:rsidRPr="00717520">
        <w:rPr>
          <w:rFonts w:ascii="Times New Roman" w:hAnsi="Times New Roman" w:cs="Times New Roman"/>
          <w:sz w:val="28"/>
          <w:szCs w:val="28"/>
        </w:rPr>
        <w:tab/>
        <w:t xml:space="preserve">  №  </w:t>
      </w:r>
    </w:p>
    <w:p w:rsidR="00717520" w:rsidRP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717520" w:rsidRDefault="00717520" w:rsidP="00717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717520" w:rsidRDefault="00717520" w:rsidP="00717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2016 год</w:t>
      </w:r>
    </w:p>
    <w:p w:rsidR="00717520" w:rsidRDefault="00717520" w:rsidP="00717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8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717520" w:rsidTr="00717520">
        <w:trPr>
          <w:cantSplit/>
          <w:trHeight w:val="8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717520" w:rsidTr="00717520">
        <w:trPr>
          <w:cantSplit/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717520" w:rsidTr="00717520">
        <w:trPr>
          <w:cantSplit/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20" w:rsidTr="00717520">
        <w:trPr>
          <w:cantSplit/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717520" w:rsidTr="00717520">
        <w:trPr>
          <w:cantSplit/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-11835,8</w:t>
            </w:r>
          </w:p>
        </w:tc>
      </w:tr>
      <w:tr w:rsidR="00717520" w:rsidTr="00717520">
        <w:trPr>
          <w:cantSplit/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20" w:rsidRDefault="0071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-11835,8</w:t>
            </w:r>
          </w:p>
        </w:tc>
      </w:tr>
      <w:tr w:rsidR="00717520" w:rsidTr="00717520">
        <w:trPr>
          <w:cantSplit/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20" w:rsidRDefault="0071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-11835,8</w:t>
            </w:r>
          </w:p>
        </w:tc>
      </w:tr>
      <w:tr w:rsidR="00717520" w:rsidTr="00717520">
        <w:trPr>
          <w:cantSplit/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20" w:rsidRDefault="0071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-11835,8</w:t>
            </w:r>
          </w:p>
        </w:tc>
      </w:tr>
      <w:tr w:rsidR="00717520" w:rsidTr="00717520">
        <w:trPr>
          <w:cantSplit/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11835,8</w:t>
            </w:r>
          </w:p>
        </w:tc>
      </w:tr>
      <w:tr w:rsidR="00717520" w:rsidTr="00717520">
        <w:trPr>
          <w:cantSplit/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11835,8</w:t>
            </w:r>
          </w:p>
        </w:tc>
      </w:tr>
      <w:tr w:rsidR="00717520" w:rsidTr="00717520">
        <w:trPr>
          <w:cantSplit/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11835,8</w:t>
            </w:r>
          </w:p>
        </w:tc>
      </w:tr>
      <w:tr w:rsidR="00717520" w:rsidTr="00717520">
        <w:trPr>
          <w:cantSplit/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0" w:rsidRDefault="007175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11835,8</w:t>
            </w:r>
          </w:p>
        </w:tc>
      </w:tr>
    </w:tbl>
    <w:p w:rsidR="00717520" w:rsidRDefault="00717520" w:rsidP="00717520">
      <w:pPr>
        <w:rPr>
          <w:rFonts w:ascii="Times New Roman" w:hAnsi="Times New Roman" w:cs="Times New Roman"/>
          <w:sz w:val="28"/>
          <w:szCs w:val="28"/>
        </w:rPr>
      </w:pPr>
    </w:p>
    <w:p w:rsidR="00717520" w:rsidRPr="00717520" w:rsidRDefault="00717520" w:rsidP="0071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717520" w:rsidRPr="00717520" w:rsidRDefault="00717520" w:rsidP="0071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17520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717520" w:rsidRPr="00717520" w:rsidRDefault="00717520" w:rsidP="0071752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717520" w:rsidRPr="00717520" w:rsidRDefault="00717520" w:rsidP="0071752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О.И. </w:t>
      </w:r>
      <w:proofErr w:type="spellStart"/>
      <w:r w:rsidRPr="00717520">
        <w:rPr>
          <w:rFonts w:ascii="Times New Roman" w:hAnsi="Times New Roman" w:cs="Times New Roman"/>
          <w:sz w:val="28"/>
          <w:szCs w:val="28"/>
        </w:rPr>
        <w:t>Цапулина</w:t>
      </w:r>
      <w:proofErr w:type="spellEnd"/>
    </w:p>
    <w:p w:rsidR="00717520" w:rsidRDefault="00717520" w:rsidP="00717520">
      <w:pPr>
        <w:spacing w:after="0"/>
        <w:rPr>
          <w:sz w:val="28"/>
          <w:szCs w:val="28"/>
        </w:rPr>
      </w:pPr>
    </w:p>
    <w:p w:rsidR="00717520" w:rsidRDefault="0071752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Pr="00763A68" w:rsidRDefault="00763A68" w:rsidP="00763A68">
      <w:pPr>
        <w:tabs>
          <w:tab w:val="left" w:pos="3780"/>
        </w:tabs>
        <w:spacing w:after="0"/>
        <w:ind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lastRenderedPageBreak/>
        <w:t>Расчет верхнего предела муниципального внутреннего долга</w:t>
      </w:r>
    </w:p>
    <w:p w:rsidR="00763A68" w:rsidRPr="00763A68" w:rsidRDefault="00763A68" w:rsidP="00763A68">
      <w:pPr>
        <w:spacing w:after="0"/>
        <w:ind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 по состоянию</w:t>
      </w:r>
    </w:p>
    <w:p w:rsidR="00763A68" w:rsidRPr="00763A68" w:rsidRDefault="00763A68" w:rsidP="00763A68">
      <w:pPr>
        <w:spacing w:after="0"/>
        <w:ind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на 1 января 2017 года</w:t>
      </w:r>
    </w:p>
    <w:p w:rsidR="00763A68" w:rsidRPr="00763A68" w:rsidRDefault="00763A68" w:rsidP="00763A68">
      <w:pPr>
        <w:spacing w:after="0"/>
        <w:ind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A68" w:rsidRPr="00763A68" w:rsidRDefault="00763A68" w:rsidP="00763A68">
      <w:pPr>
        <w:spacing w:after="0"/>
        <w:ind w:hanging="170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3A68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763A68">
        <w:rPr>
          <w:rFonts w:ascii="Times New Roman" w:hAnsi="Times New Roman" w:cs="Times New Roman"/>
          <w:sz w:val="28"/>
          <w:szCs w:val="28"/>
        </w:rPr>
        <w:t xml:space="preserve"> = Од1 + </w:t>
      </w:r>
      <w:proofErr w:type="spellStart"/>
      <w:proofErr w:type="gramStart"/>
      <w:r w:rsidRPr="00763A6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63A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A68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763A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A68">
        <w:rPr>
          <w:rFonts w:ascii="Times New Roman" w:hAnsi="Times New Roman" w:cs="Times New Roman"/>
          <w:sz w:val="28"/>
          <w:szCs w:val="28"/>
        </w:rPr>
        <w:t>Гар</w:t>
      </w:r>
      <w:r w:rsidRPr="00763A68">
        <w:rPr>
          <w:rFonts w:ascii="Times New Roman" w:hAnsi="Times New Roman" w:cs="Times New Roman"/>
          <w:sz w:val="20"/>
          <w:szCs w:val="20"/>
        </w:rPr>
        <w:t>прин</w:t>
      </w:r>
      <w:proofErr w:type="spellEnd"/>
      <w:r w:rsidRPr="00763A68">
        <w:rPr>
          <w:rFonts w:ascii="Times New Roman" w:hAnsi="Times New Roman" w:cs="Times New Roman"/>
          <w:sz w:val="20"/>
          <w:szCs w:val="20"/>
        </w:rPr>
        <w:t xml:space="preserve"> </w:t>
      </w:r>
      <w:r w:rsidRPr="00763A6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63A68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763A68">
        <w:rPr>
          <w:rFonts w:ascii="Times New Roman" w:hAnsi="Times New Roman" w:cs="Times New Roman"/>
          <w:sz w:val="28"/>
          <w:szCs w:val="28"/>
        </w:rPr>
        <w:t>,</w:t>
      </w:r>
    </w:p>
    <w:p w:rsidR="00763A68" w:rsidRPr="00763A68" w:rsidRDefault="00763A68" w:rsidP="00763A68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где:</w:t>
      </w:r>
    </w:p>
    <w:p w:rsidR="00763A68" w:rsidRPr="00763A68" w:rsidRDefault="00763A68" w:rsidP="00763A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A68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763A68">
        <w:rPr>
          <w:rFonts w:ascii="Times New Roman" w:hAnsi="Times New Roman" w:cs="Times New Roman"/>
          <w:sz w:val="28"/>
          <w:szCs w:val="28"/>
        </w:rPr>
        <w:t xml:space="preserve"> – верхний предел муниципального внутреннего долга Пролетарского сельского поселения Кореновского района по состоянию на 1 января 2016 года.</w:t>
      </w:r>
    </w:p>
    <w:p w:rsidR="00763A68" w:rsidRPr="00763A68" w:rsidRDefault="00763A68" w:rsidP="00763A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Од</w:t>
      </w:r>
      <w:proofErr w:type="gramStart"/>
      <w:r w:rsidRPr="00763A6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63A68">
        <w:rPr>
          <w:rFonts w:ascii="Times New Roman" w:hAnsi="Times New Roman" w:cs="Times New Roman"/>
          <w:sz w:val="28"/>
          <w:szCs w:val="28"/>
        </w:rPr>
        <w:t xml:space="preserve"> – прогнозируемый объем муниципального внутреннего долга Пролетарского сельского поселения Кореновского района по состоянию на 1 января 2017 года (0,0 руб.)</w:t>
      </w:r>
    </w:p>
    <w:p w:rsidR="00763A68" w:rsidRPr="00763A68" w:rsidRDefault="00763A68" w:rsidP="00763A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3A6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63A68">
        <w:rPr>
          <w:rFonts w:ascii="Times New Roman" w:hAnsi="Times New Roman" w:cs="Times New Roman"/>
          <w:sz w:val="28"/>
          <w:szCs w:val="28"/>
        </w:rPr>
        <w:t xml:space="preserve"> – прогнозируемый объем привлечения новых заимствований Пролетарского сельского поселения Кореновского района в 2016 году.</w:t>
      </w:r>
    </w:p>
    <w:p w:rsidR="00763A68" w:rsidRPr="00763A68" w:rsidRDefault="00763A68" w:rsidP="00763A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A68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763A68">
        <w:rPr>
          <w:rFonts w:ascii="Times New Roman" w:hAnsi="Times New Roman" w:cs="Times New Roman"/>
          <w:sz w:val="28"/>
          <w:szCs w:val="28"/>
        </w:rPr>
        <w:t xml:space="preserve"> – прогнозируемый объем ассигнований на исполнение действующих и принимаемых бюджетных обязательств по погашению муниципального внутреннего долга Пролетарского сельского поселения Кореновского района в 2016 году.</w:t>
      </w:r>
    </w:p>
    <w:p w:rsidR="00763A68" w:rsidRPr="00763A68" w:rsidRDefault="00763A68" w:rsidP="00763A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A68">
        <w:rPr>
          <w:rFonts w:ascii="Times New Roman" w:hAnsi="Times New Roman" w:cs="Times New Roman"/>
          <w:sz w:val="28"/>
          <w:szCs w:val="28"/>
        </w:rPr>
        <w:t>Гар</w:t>
      </w:r>
      <w:r w:rsidRPr="00763A68">
        <w:rPr>
          <w:rFonts w:ascii="Times New Roman" w:hAnsi="Times New Roman" w:cs="Times New Roman"/>
          <w:sz w:val="20"/>
          <w:szCs w:val="20"/>
        </w:rPr>
        <w:t>прин</w:t>
      </w:r>
      <w:proofErr w:type="spellEnd"/>
      <w:r w:rsidRPr="00763A68">
        <w:rPr>
          <w:rFonts w:ascii="Times New Roman" w:hAnsi="Times New Roman" w:cs="Times New Roman"/>
          <w:sz w:val="28"/>
          <w:szCs w:val="28"/>
        </w:rPr>
        <w:t xml:space="preserve"> – прогнозируемый объем предоставляемых в 2016 году муниципальных гарантий (0,0 руб.)</w:t>
      </w:r>
    </w:p>
    <w:p w:rsidR="00763A68" w:rsidRPr="00763A68" w:rsidRDefault="00763A68" w:rsidP="00763A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A68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763A68">
        <w:rPr>
          <w:rFonts w:ascii="Times New Roman" w:hAnsi="Times New Roman" w:cs="Times New Roman"/>
          <w:sz w:val="28"/>
          <w:szCs w:val="28"/>
        </w:rPr>
        <w:t xml:space="preserve"> – прогнозируемое в 2016 году уменьшение объема муниципальных гарантий Пролетарского сельского поселения Кореновского района с учетом обязатель</w:t>
      </w:r>
      <w:proofErr w:type="gramStart"/>
      <w:r w:rsidRPr="00763A6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63A68">
        <w:rPr>
          <w:rFonts w:ascii="Times New Roman" w:hAnsi="Times New Roman" w:cs="Times New Roman"/>
          <w:sz w:val="28"/>
          <w:szCs w:val="28"/>
        </w:rPr>
        <w:t>инципала перед бенефициаром, обеспеченных муниципальной гарантией Пролетарского сельского поселения Кореновского района (0,0 руб.)</w:t>
      </w:r>
    </w:p>
    <w:p w:rsidR="00763A68" w:rsidRPr="00763A68" w:rsidRDefault="00763A68" w:rsidP="00763A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3A68" w:rsidRPr="00763A68" w:rsidRDefault="00763A68" w:rsidP="00763A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Пролетарского сельского поселения Кореновского района по состоянию на 1 января 2017 года</w:t>
      </w:r>
    </w:p>
    <w:p w:rsidR="00763A68" w:rsidRPr="00763A68" w:rsidRDefault="00763A68" w:rsidP="00763A6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63A68" w:rsidRPr="00763A68" w:rsidRDefault="00763A68" w:rsidP="00763A6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0,0 + 0,0 - 0,0 + 0,0 - 0,0 = 0,0 руб.</w:t>
      </w:r>
    </w:p>
    <w:p w:rsidR="00763A68" w:rsidRPr="00763A68" w:rsidRDefault="00763A68" w:rsidP="00763A6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63A68" w:rsidRPr="00763A68" w:rsidRDefault="00763A68" w:rsidP="00763A6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763A68" w:rsidRPr="00763A68" w:rsidRDefault="00763A68" w:rsidP="00763A6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</w:t>
      </w:r>
    </w:p>
    <w:p w:rsidR="00763A68" w:rsidRPr="00763A68" w:rsidRDefault="00763A68" w:rsidP="00763A6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О.И. </w:t>
      </w:r>
      <w:proofErr w:type="spellStart"/>
      <w:r w:rsidRPr="00763A68">
        <w:rPr>
          <w:rFonts w:ascii="Times New Roman" w:hAnsi="Times New Roman" w:cs="Times New Roman"/>
          <w:sz w:val="28"/>
          <w:szCs w:val="28"/>
        </w:rPr>
        <w:t>Цапулина</w:t>
      </w:r>
      <w:proofErr w:type="spellEnd"/>
    </w:p>
    <w:p w:rsidR="00763A68" w:rsidRPr="00763A68" w:rsidRDefault="00763A68" w:rsidP="00763A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453" w:rsidRPr="00D05453" w:rsidRDefault="00D05453" w:rsidP="00D05453">
      <w:pPr>
        <w:rPr>
          <w:rFonts w:ascii="Times New Roman" w:hAnsi="Times New Roman" w:cs="Times New Roman"/>
          <w:b/>
          <w:sz w:val="28"/>
          <w:szCs w:val="28"/>
        </w:rPr>
      </w:pPr>
      <w:r w:rsidRPr="00D054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</w:t>
      </w:r>
      <w:r w:rsidRPr="00D05453">
        <w:rPr>
          <w:rFonts w:ascii="Times New Roman" w:hAnsi="Times New Roman" w:cs="Times New Roman"/>
          <w:sz w:val="28"/>
          <w:szCs w:val="28"/>
        </w:rPr>
        <w:t xml:space="preserve"> </w:t>
      </w:r>
      <w:r w:rsidRPr="00D05453">
        <w:rPr>
          <w:rFonts w:ascii="Times New Roman" w:hAnsi="Times New Roman" w:cs="Times New Roman"/>
          <w:b/>
          <w:sz w:val="28"/>
          <w:szCs w:val="28"/>
        </w:rPr>
        <w:t>показателя предельного размера дефицита</w:t>
      </w:r>
      <w:r w:rsidRPr="00D05453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D05453" w:rsidRPr="00D05453" w:rsidRDefault="00D05453" w:rsidP="00D05453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 w:rsidRPr="00D05453">
        <w:rPr>
          <w:rFonts w:ascii="Times New Roman" w:hAnsi="Times New Roman" w:cs="Times New Roman"/>
          <w:sz w:val="28"/>
          <w:szCs w:val="28"/>
        </w:rPr>
        <w:t>показателя предельного размера дефицита бюджета муниципального образования</w:t>
      </w:r>
      <w:proofErr w:type="gramEnd"/>
      <w:r w:rsidRPr="00D05453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D05453" w:rsidRPr="00D05453" w:rsidRDefault="00D05453" w:rsidP="00D05453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D05453" w:rsidRPr="00D05453" w:rsidRDefault="00D05453" w:rsidP="00D05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ПРД</w:t>
      </w:r>
      <w:proofErr w:type="gramStart"/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proofErr w:type="gramEnd"/>
      <w:r w:rsidRPr="00D05453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Д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-БП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-ДН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r w:rsidRPr="00D05453">
        <w:rPr>
          <w:rFonts w:ascii="Times New Roman" w:hAnsi="Times New Roman" w:cs="Times New Roman"/>
          <w:sz w:val="28"/>
          <w:szCs w:val="28"/>
        </w:rPr>
        <w:t xml:space="preserve">) * К + </w:t>
      </w: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О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 xml:space="preserve"> </w:t>
      </w:r>
      <w:r w:rsidRPr="00D0545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А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r w:rsidRPr="00D05453">
        <w:rPr>
          <w:rFonts w:ascii="Times New Roman" w:hAnsi="Times New Roman" w:cs="Times New Roman"/>
          <w:sz w:val="28"/>
          <w:szCs w:val="28"/>
        </w:rPr>
        <w:t>, где:</w:t>
      </w:r>
    </w:p>
    <w:p w:rsidR="00D05453" w:rsidRPr="00D05453" w:rsidRDefault="00D05453" w:rsidP="00D05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453" w:rsidRPr="00D05453" w:rsidRDefault="00D05453" w:rsidP="00D05453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ПРД</w:t>
      </w:r>
      <w:proofErr w:type="gramStart"/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proofErr w:type="gramEnd"/>
      <w:r w:rsidRPr="00D05453">
        <w:rPr>
          <w:rFonts w:ascii="Times New Roman" w:hAnsi="Times New Roman" w:cs="Times New Roman"/>
          <w:sz w:val="28"/>
          <w:szCs w:val="28"/>
        </w:rPr>
        <w:t xml:space="preserve"> –предельный размер дефицита </w:t>
      </w:r>
      <w:proofErr w:type="spellStart"/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образования;</w:t>
      </w:r>
    </w:p>
    <w:p w:rsidR="00D05453" w:rsidRPr="00D05453" w:rsidRDefault="00D05453" w:rsidP="00D05453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proofErr w:type="gramEnd"/>
      <w:r w:rsidRPr="00D05453">
        <w:rPr>
          <w:rFonts w:ascii="Times New Roman" w:hAnsi="Times New Roman" w:cs="Times New Roman"/>
          <w:sz w:val="28"/>
          <w:szCs w:val="28"/>
        </w:rPr>
        <w:t xml:space="preserve"> – объем доходов бюджета </w:t>
      </w:r>
      <w:proofErr w:type="spellStart"/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 за последний отчетный период;</w:t>
      </w:r>
    </w:p>
    <w:p w:rsidR="00D05453" w:rsidRPr="00D05453" w:rsidRDefault="00D05453" w:rsidP="00D05453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БП</w:t>
      </w:r>
      <w:proofErr w:type="gramStart"/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proofErr w:type="gramEnd"/>
      <w:r w:rsidRPr="00D05453">
        <w:rPr>
          <w:rFonts w:ascii="Times New Roman" w:hAnsi="Times New Roman" w:cs="Times New Roman"/>
          <w:sz w:val="28"/>
          <w:szCs w:val="28"/>
        </w:rPr>
        <w:t xml:space="preserve"> – объем безвозмездных поступлений бюджету </w:t>
      </w:r>
      <w:proofErr w:type="spellStart"/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 за последний отчетный период  тыс. рублей;</w:t>
      </w:r>
    </w:p>
    <w:p w:rsidR="00D05453" w:rsidRPr="00D05453" w:rsidRDefault="00D05453" w:rsidP="00D05453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ДН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r w:rsidRPr="00D05453">
        <w:rPr>
          <w:rFonts w:ascii="Times New Roman" w:hAnsi="Times New Roman" w:cs="Times New Roman"/>
          <w:sz w:val="28"/>
          <w:szCs w:val="28"/>
        </w:rPr>
        <w:t xml:space="preserve"> – объем поступлений налоговых доходов по дополнительным нормативам отчислений </w:t>
      </w:r>
      <w:proofErr w:type="spellStart"/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  0,0 тыс</w:t>
      </w:r>
      <w:proofErr w:type="gramStart"/>
      <w:r w:rsidRPr="00D054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5453">
        <w:rPr>
          <w:rFonts w:ascii="Times New Roman" w:hAnsi="Times New Roman" w:cs="Times New Roman"/>
          <w:sz w:val="28"/>
          <w:szCs w:val="28"/>
        </w:rPr>
        <w:t>ублей;</w:t>
      </w:r>
    </w:p>
    <w:p w:rsidR="00D05453" w:rsidRPr="00D05453" w:rsidRDefault="00D05453" w:rsidP="00D05453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О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r w:rsidRPr="00D05453">
        <w:rPr>
          <w:rFonts w:ascii="Times New Roman" w:hAnsi="Times New Roman" w:cs="Times New Roman"/>
          <w:sz w:val="28"/>
          <w:szCs w:val="28"/>
        </w:rPr>
        <w:t xml:space="preserve"> – объем неиспользованных остатков средств на счетах по учету средств местного бюджета, направленный на покрытие дефицита бюджета, за последний отчетный период </w:t>
      </w:r>
      <w:proofErr w:type="spellStart"/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 0,0 тыс</w:t>
      </w:r>
      <w:proofErr w:type="gramStart"/>
      <w:r w:rsidRPr="00D054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5453">
        <w:rPr>
          <w:rFonts w:ascii="Times New Roman" w:hAnsi="Times New Roman" w:cs="Times New Roman"/>
          <w:sz w:val="28"/>
          <w:szCs w:val="28"/>
        </w:rPr>
        <w:t>ублей;</w:t>
      </w:r>
    </w:p>
    <w:p w:rsidR="00D05453" w:rsidRPr="00D05453" w:rsidRDefault="00D05453" w:rsidP="00D05453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А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r w:rsidRPr="00D05453">
        <w:rPr>
          <w:rFonts w:ascii="Times New Roman" w:hAnsi="Times New Roman" w:cs="Times New Roman"/>
          <w:sz w:val="28"/>
          <w:szCs w:val="28"/>
        </w:rPr>
        <w:t xml:space="preserve"> – объем поступлений от продажи акций и иных форм участия в капитале, находящихся в собственности </w:t>
      </w:r>
      <w:proofErr w:type="spellStart"/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  0,0 тыс</w:t>
      </w:r>
      <w:proofErr w:type="gramStart"/>
      <w:r w:rsidRPr="00D054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5453">
        <w:rPr>
          <w:rFonts w:ascii="Times New Roman" w:hAnsi="Times New Roman" w:cs="Times New Roman"/>
          <w:sz w:val="28"/>
          <w:szCs w:val="28"/>
        </w:rPr>
        <w:t>ублей.</w:t>
      </w:r>
    </w:p>
    <w:p w:rsidR="00D05453" w:rsidRPr="00D05453" w:rsidRDefault="00D05453" w:rsidP="00D05453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К=0,05 для Муниципалитетов, отнесенных к 1-й группе.</w:t>
      </w:r>
    </w:p>
    <w:p w:rsidR="00D05453" w:rsidRPr="00D05453" w:rsidRDefault="00D05453" w:rsidP="00D05453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К=0,1 для Муниципалитетов, отнесенных к другим группам.</w:t>
      </w:r>
    </w:p>
    <w:p w:rsidR="00D05453" w:rsidRPr="00D05453" w:rsidRDefault="00D05453" w:rsidP="00D054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5453" w:rsidRPr="00D05453" w:rsidRDefault="00D05453" w:rsidP="00D05453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Превышение дефицита бюджета i-го муниципального образования над предельным размером дефицита на последний отчетный период (П</w:t>
      </w:r>
      <w:proofErr w:type="spellStart"/>
      <w:proofErr w:type="gramStart"/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D05453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05453" w:rsidRPr="00D05453" w:rsidRDefault="00D05453" w:rsidP="00D05453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D05453" w:rsidRPr="00D05453" w:rsidRDefault="00D05453" w:rsidP="00D05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proofErr w:type="gramEnd"/>
      <w:r w:rsidRPr="00D0545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ДБ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 xml:space="preserve"> </w:t>
      </w:r>
      <w:r w:rsidRPr="00D05453">
        <w:rPr>
          <w:rFonts w:ascii="Times New Roman" w:hAnsi="Times New Roman" w:cs="Times New Roman"/>
          <w:sz w:val="28"/>
          <w:szCs w:val="28"/>
          <w:vertAlign w:val="subscript"/>
        </w:rPr>
        <w:t xml:space="preserve">– </w:t>
      </w:r>
      <w:r w:rsidRPr="00D0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ПРД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r w:rsidRPr="00D05453">
        <w:rPr>
          <w:rFonts w:ascii="Times New Roman" w:hAnsi="Times New Roman" w:cs="Times New Roman"/>
          <w:sz w:val="28"/>
          <w:szCs w:val="28"/>
        </w:rPr>
        <w:t>, где:</w:t>
      </w:r>
    </w:p>
    <w:p w:rsidR="00D05453" w:rsidRPr="00D05453" w:rsidRDefault="00D05453" w:rsidP="00D05453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D05453">
        <w:rPr>
          <w:rFonts w:ascii="Times New Roman" w:hAnsi="Times New Roman" w:cs="Times New Roman"/>
          <w:sz w:val="28"/>
          <w:szCs w:val="28"/>
        </w:rPr>
        <w:t>ДБ</w:t>
      </w:r>
      <w:proofErr w:type="gramStart"/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proofErr w:type="spellEnd"/>
      <w:proofErr w:type="gramEnd"/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 xml:space="preserve"> </w:t>
      </w:r>
      <w:r w:rsidRPr="00D05453">
        <w:rPr>
          <w:rFonts w:ascii="Times New Roman" w:hAnsi="Times New Roman" w:cs="Times New Roman"/>
          <w:sz w:val="28"/>
          <w:szCs w:val="28"/>
        </w:rPr>
        <w:t xml:space="preserve">– объем дефицита бюджета </w:t>
      </w:r>
      <w:proofErr w:type="spellStart"/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образования.</w:t>
      </w:r>
    </w:p>
    <w:p w:rsidR="00D05453" w:rsidRPr="00D05453" w:rsidRDefault="00D05453" w:rsidP="00D05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453" w:rsidRPr="00D05453" w:rsidRDefault="00D05453" w:rsidP="00D05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453" w:rsidRPr="00D05453" w:rsidRDefault="00D05453" w:rsidP="00D05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Ст.92.1 БК</w:t>
      </w:r>
    </w:p>
    <w:p w:rsidR="00000358" w:rsidRPr="00000358" w:rsidRDefault="00000358" w:rsidP="00000358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предельного объема расходов на обслуживание муниципального долга </w:t>
      </w:r>
    </w:p>
    <w:p w:rsidR="00000358" w:rsidRDefault="00000358" w:rsidP="00000358">
      <w:pPr>
        <w:spacing w:line="240" w:lineRule="auto"/>
        <w:ind w:firstLine="840"/>
      </w:pPr>
    </w:p>
    <w:p w:rsidR="00000358" w:rsidRDefault="00000358" w:rsidP="00000358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Превышение предельного объема расходов на обслуживание муниципального долга (ПРО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) определяется по формуле:  </w:t>
      </w:r>
    </w:p>
    <w:p w:rsidR="00000358" w:rsidRDefault="00000358" w:rsidP="00000358">
      <w:pPr>
        <w:pStyle w:val="ConsPlusNormal"/>
        <w:widowControl/>
        <w:ind w:firstLine="900"/>
        <w:rPr>
          <w:rFonts w:ascii="Times New Roman" w:hAnsi="Times New Roman"/>
          <w:sz w:val="16"/>
          <w:szCs w:val="16"/>
        </w:rPr>
      </w:pPr>
    </w:p>
    <w:p w:rsidR="00000358" w:rsidRDefault="00000358" w:rsidP="00000358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ПРО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= ФОР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 xml:space="preserve"> – ПОР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>, где:</w:t>
      </w:r>
    </w:p>
    <w:p w:rsidR="00000358" w:rsidRDefault="00000358" w:rsidP="00000358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ФОР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 xml:space="preserve"> – фактический объем расходов бюджета </w:t>
      </w:r>
      <w:proofErr w:type="spellStart"/>
      <w:r>
        <w:rPr>
          <w:rFonts w:ascii="Times New Roman" w:hAnsi="Times New Roman"/>
          <w:sz w:val="28"/>
        </w:rPr>
        <w:t>i-гo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 на обслуживание муниципального долга за соответствующий отчетный финансовый год 1064,9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ублей;</w:t>
      </w:r>
    </w:p>
    <w:p w:rsidR="00000358" w:rsidRDefault="00000358" w:rsidP="00000358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– утвержденный предельный объем расходов бюджета </w:t>
      </w:r>
      <w:proofErr w:type="spellStart"/>
      <w:r>
        <w:rPr>
          <w:rFonts w:ascii="Times New Roman" w:hAnsi="Times New Roman"/>
          <w:sz w:val="28"/>
        </w:rPr>
        <w:t>i-гo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 на обслуживание муниципального долга.</w:t>
      </w:r>
    </w:p>
    <w:p w:rsidR="00000358" w:rsidRDefault="00000358" w:rsidP="00000358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Предельный объем расходов на обслуживание муниципального долга в очередном финансовом году (очередном финансовом году и плановом периоде), утвержденный решением о соответствующем бюджете,  должен удовлетворять следующему условию:</w:t>
      </w:r>
    </w:p>
    <w:p w:rsidR="00000358" w:rsidRDefault="00000358" w:rsidP="00000358">
      <w:pPr>
        <w:pStyle w:val="ConsPlusNormal"/>
        <w:widowControl/>
        <w:ind w:firstLine="900"/>
      </w:pPr>
    </w:p>
    <w:p w:rsidR="00000358" w:rsidRDefault="00000358" w:rsidP="00000358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≤ 0,15*(ОР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 xml:space="preserve"> –ОРС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>), где:</w:t>
      </w:r>
    </w:p>
    <w:p w:rsidR="00000358" w:rsidRDefault="00000358" w:rsidP="00000358">
      <w:pPr>
        <w:pStyle w:val="ConsPlusNormal"/>
        <w:widowControl/>
        <w:ind w:firstLine="900"/>
        <w:rPr>
          <w:rFonts w:ascii="Times New Roman" w:hAnsi="Times New Roman"/>
          <w:sz w:val="28"/>
        </w:rPr>
      </w:pPr>
    </w:p>
    <w:p w:rsidR="00000358" w:rsidRDefault="00000358" w:rsidP="00000358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объем расходов бюджета i-го муниципального образования за отчетный финансовый год;</w:t>
      </w:r>
    </w:p>
    <w:p w:rsidR="00000358" w:rsidRDefault="00000358" w:rsidP="00000358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ОРС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– объем расходов бюджета i-го муниципального образования, которые осуществляются за счет субвенций, предоставляемых из бюджетов бюджетной системы Российской Федерации, за отчетный финансовый год.</w:t>
      </w:r>
    </w:p>
    <w:p w:rsidR="00000358" w:rsidRDefault="00000358" w:rsidP="00000358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расходов на обслуживание муниципального долга, установленный решением о бюджете муниципального образования на очередной финансовый год (очередной финансовый год и каждый год планового периода), должен соответствовать ограничению, указанному в настоящем пункте.  </w:t>
      </w:r>
    </w:p>
    <w:p w:rsidR="00000358" w:rsidRDefault="00000358" w:rsidP="00000358">
      <w:pPr>
        <w:rPr>
          <w:rFonts w:ascii="Times New Roman" w:hAnsi="Times New Roman"/>
          <w:sz w:val="28"/>
        </w:rPr>
      </w:pPr>
    </w:p>
    <w:p w:rsidR="00000358" w:rsidRDefault="00000358" w:rsidP="00000358"/>
    <w:p w:rsidR="00AF281E" w:rsidRDefault="00AF281E" w:rsidP="00000358"/>
    <w:p w:rsidR="00AF281E" w:rsidRDefault="00AF281E" w:rsidP="00000358"/>
    <w:p w:rsidR="00AF281E" w:rsidRDefault="00AF281E" w:rsidP="00000358"/>
    <w:p w:rsidR="00AF281E" w:rsidRDefault="00AF281E" w:rsidP="00000358"/>
    <w:p w:rsidR="00AF281E" w:rsidRDefault="00AF281E" w:rsidP="00000358"/>
    <w:p w:rsidR="00AF281E" w:rsidRDefault="00AF281E" w:rsidP="00000358"/>
    <w:p w:rsidR="00AF281E" w:rsidRDefault="00AF281E" w:rsidP="00000358"/>
    <w:p w:rsidR="00AF281E" w:rsidRDefault="00AF281E" w:rsidP="00000358"/>
    <w:p w:rsidR="00AF281E" w:rsidRPr="00AF281E" w:rsidRDefault="00AF281E" w:rsidP="00AF281E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AF28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Расчет предельного объема муниципального долга </w:t>
      </w:r>
    </w:p>
    <w:p w:rsidR="00AF281E" w:rsidRPr="00AF281E" w:rsidRDefault="00AF281E" w:rsidP="00AF281E">
      <w:pPr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F281E" w:rsidRPr="00AF281E" w:rsidRDefault="00AF281E" w:rsidP="00AF281E">
      <w:pPr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F281E">
        <w:rPr>
          <w:rFonts w:ascii="Times New Roman" w:hAnsi="Times New Roman" w:cs="Times New Roman"/>
          <w:sz w:val="24"/>
          <w:szCs w:val="24"/>
        </w:rPr>
        <w:t>Предельный объем муниципального долга, установленный решением  о бюджете муниципального образования, должен соответствовать следующему условию:</w:t>
      </w:r>
    </w:p>
    <w:p w:rsidR="00AF281E" w:rsidRDefault="00AF281E" w:rsidP="00AF281E">
      <w:pPr>
        <w:pStyle w:val="ConsPlusNormal"/>
        <w:widowControl/>
        <w:ind w:firstLine="900"/>
      </w:pPr>
    </w:p>
    <w:p w:rsidR="00AF281E" w:rsidRDefault="00AF281E" w:rsidP="00AF281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ПОМД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≤ О1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* (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), где:</w:t>
      </w:r>
    </w:p>
    <w:p w:rsidR="00AF281E" w:rsidRDefault="00AF281E" w:rsidP="00AF281E">
      <w:pPr>
        <w:pStyle w:val="ConsPlusNormal"/>
        <w:widowControl/>
        <w:ind w:firstLine="900"/>
        <w:jc w:val="center"/>
      </w:pPr>
    </w:p>
    <w:p w:rsidR="00AF281E" w:rsidRDefault="00AF281E" w:rsidP="00AF281E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ПОМД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>
        <w:rPr>
          <w:rFonts w:ascii="Times New Roman" w:hAnsi="Times New Roman"/>
          <w:sz w:val="28"/>
        </w:rPr>
        <w:t>i-го муниципального образования;</w:t>
      </w:r>
    </w:p>
    <w:p w:rsidR="00AF281E" w:rsidRDefault="00AF281E" w:rsidP="00AF281E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AF281E" w:rsidRDefault="00AF281E" w:rsidP="00AF281E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</w:t>
      </w:r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</w:p>
    <w:p w:rsidR="00AF281E" w:rsidRDefault="00AF281E" w:rsidP="00AF281E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ДП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AF281E" w:rsidRDefault="00AF281E" w:rsidP="00AF281E">
      <w:pPr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0,5 для Муниципалитетов, отнесенных к 1-й группе.</w:t>
      </w:r>
    </w:p>
    <w:p w:rsidR="00AF281E" w:rsidRDefault="00AF281E" w:rsidP="00AF281E">
      <w:pPr>
        <w:spacing w:line="240" w:lineRule="auto"/>
        <w:ind w:firstLine="900"/>
        <w:rPr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1 для Муниципалитетов, отнесенных к другим группам.</w:t>
      </w:r>
    </w:p>
    <w:p w:rsidR="00AF281E" w:rsidRDefault="00AF281E" w:rsidP="00AF281E">
      <w:pPr>
        <w:pStyle w:val="ConsPlusNormal"/>
        <w:widowControl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AF281E" w:rsidRDefault="00AF281E" w:rsidP="00AF281E">
      <w:pPr>
        <w:pStyle w:val="ConsPlusNormal"/>
        <w:widowControl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Отклонение фактического </w:t>
      </w:r>
      <w:r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определяется  на отчетные даты по формуле:</w:t>
      </w:r>
    </w:p>
    <w:p w:rsidR="00AF281E" w:rsidRDefault="00AF281E" w:rsidP="00AF281E">
      <w:pPr>
        <w:pStyle w:val="ConsPlusNormal"/>
        <w:widowControl/>
        <w:ind w:firstLine="900"/>
        <w:rPr>
          <w:rFonts w:ascii="Times New Roman" w:hAnsi="Times New Roman"/>
          <w:sz w:val="16"/>
          <w:szCs w:val="16"/>
        </w:rPr>
      </w:pPr>
    </w:p>
    <w:p w:rsidR="00AF281E" w:rsidRDefault="00AF281E" w:rsidP="00AF281E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, где:</w:t>
      </w:r>
    </w:p>
    <w:p w:rsidR="00AF281E" w:rsidRDefault="00AF281E" w:rsidP="00AF281E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F281E" w:rsidRDefault="00AF281E" w:rsidP="00AF281E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ОМД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</w:t>
      </w:r>
      <w:proofErr w:type="spellStart"/>
      <w:r>
        <w:rPr>
          <w:rFonts w:ascii="Times New Roman" w:hAnsi="Times New Roman"/>
          <w:sz w:val="28"/>
        </w:rPr>
        <w:t>П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.</w:t>
      </w:r>
    </w:p>
    <w:p w:rsidR="00AF281E" w:rsidRDefault="00AF281E" w:rsidP="00AF281E">
      <w:pPr>
        <w:pStyle w:val="ConsPlusNormal"/>
        <w:widowControl/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Отклонение  (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) фактического объема муниципального долга на 1 января года, следующего за </w:t>
      </w:r>
      <w:proofErr w:type="gramStart"/>
      <w:r>
        <w:rPr>
          <w:rFonts w:ascii="Times New Roman" w:hAnsi="Times New Roman"/>
          <w:sz w:val="28"/>
        </w:rPr>
        <w:t>отчетным</w:t>
      </w:r>
      <w:proofErr w:type="gramEnd"/>
      <w:r>
        <w:rPr>
          <w:rFonts w:ascii="Times New Roman" w:hAnsi="Times New Roman"/>
          <w:sz w:val="28"/>
        </w:rPr>
        <w:t>, от утвержденного верхнего предела муниципального долга на эту же дату определяется по формуле:</w:t>
      </w:r>
    </w:p>
    <w:p w:rsidR="00AF281E" w:rsidRDefault="00AF281E" w:rsidP="00AF281E">
      <w:pPr>
        <w:pStyle w:val="ConsPlusNormal"/>
        <w:widowControl/>
        <w:ind w:firstLine="900"/>
        <w:rPr>
          <w:rFonts w:ascii="Times New Roman" w:hAnsi="Times New Roman"/>
          <w:sz w:val="16"/>
          <w:szCs w:val="16"/>
        </w:rPr>
      </w:pPr>
    </w:p>
    <w:p w:rsidR="00AF281E" w:rsidRDefault="00AF281E" w:rsidP="00AF281E">
      <w:pPr>
        <w:pStyle w:val="ConsPlusNormal"/>
        <w:widowControl/>
        <w:ind w:firstLine="9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</w:rPr>
        <w:t>В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, где</w:t>
      </w:r>
    </w:p>
    <w:p w:rsidR="00AF281E" w:rsidRDefault="00AF281E" w:rsidP="00AF281E">
      <w:pPr>
        <w:pStyle w:val="ConsPlusNormal"/>
        <w:widowControl/>
        <w:ind w:firstLine="900"/>
        <w:rPr>
          <w:rFonts w:ascii="Times New Roman" w:hAnsi="Times New Roman"/>
          <w:sz w:val="28"/>
          <w:szCs w:val="28"/>
        </w:rPr>
      </w:pPr>
    </w:p>
    <w:p w:rsidR="00AF281E" w:rsidRDefault="00AF281E" w:rsidP="00AF281E">
      <w:pPr>
        <w:pStyle w:val="ConsPlusNormal"/>
        <w:widowControl/>
        <w:ind w:firstLine="9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- утвержденный верхний предел муниципального долга на 1 января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. Превышение имеет место при положительных значениях  </w:t>
      </w:r>
      <w:proofErr w:type="spellStart"/>
      <w:r>
        <w:rPr>
          <w:rFonts w:ascii="Times New Roman" w:hAnsi="Times New Roman"/>
          <w:sz w:val="28"/>
        </w:rPr>
        <w:t>В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F281E" w:rsidRDefault="00AF281E" w:rsidP="00AF281E">
      <w:pPr>
        <w:rPr>
          <w:rFonts w:ascii="Times New Roman" w:hAnsi="Times New Roman"/>
          <w:sz w:val="28"/>
          <w:szCs w:val="28"/>
          <w:vertAlign w:val="subscript"/>
        </w:rPr>
      </w:pPr>
      <w:r>
        <w:t xml:space="preserve">                              </w:t>
      </w:r>
      <w:proofErr w:type="spellStart"/>
      <w:r>
        <w:t>В</w:t>
      </w:r>
      <w:proofErr w:type="gramStart"/>
      <w:r>
        <w:rPr>
          <w:szCs w:val="28"/>
          <w:vertAlign w:val="subscript"/>
        </w:rPr>
        <w:t>i</w:t>
      </w:r>
      <w:proofErr w:type="gramEnd"/>
      <w:r>
        <w:rPr>
          <w:szCs w:val="28"/>
        </w:rPr>
        <w:t>=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ОМД</w:t>
      </w:r>
      <w:r>
        <w:rPr>
          <w:szCs w:val="28"/>
          <w:vertAlign w:val="subscript"/>
        </w:rPr>
        <w:t>i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ВП</w:t>
      </w:r>
      <w:r>
        <w:rPr>
          <w:szCs w:val="28"/>
          <w:vertAlign w:val="subscript"/>
        </w:rPr>
        <w:t>i</w:t>
      </w:r>
      <w:proofErr w:type="spellEnd"/>
    </w:p>
    <w:p w:rsidR="00763A68" w:rsidRPr="00FC7600" w:rsidRDefault="00AF281E" w:rsidP="00AF281E">
      <w:pPr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Ст.107 БК</w:t>
      </w:r>
    </w:p>
    <w:sectPr w:rsidR="00763A68" w:rsidRPr="00FC7600" w:rsidSect="0066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ACA"/>
    <w:rsid w:val="00000358"/>
    <w:rsid w:val="0017429F"/>
    <w:rsid w:val="002F5E29"/>
    <w:rsid w:val="003D15C6"/>
    <w:rsid w:val="00492F57"/>
    <w:rsid w:val="005042D9"/>
    <w:rsid w:val="00540597"/>
    <w:rsid w:val="005461BF"/>
    <w:rsid w:val="00633387"/>
    <w:rsid w:val="006608B1"/>
    <w:rsid w:val="00712919"/>
    <w:rsid w:val="00717520"/>
    <w:rsid w:val="00763A68"/>
    <w:rsid w:val="007A7ECF"/>
    <w:rsid w:val="008302F1"/>
    <w:rsid w:val="00874B16"/>
    <w:rsid w:val="009566DB"/>
    <w:rsid w:val="00963ACA"/>
    <w:rsid w:val="00A368E5"/>
    <w:rsid w:val="00AF281E"/>
    <w:rsid w:val="00B33BCA"/>
    <w:rsid w:val="00BE63C6"/>
    <w:rsid w:val="00C42CCF"/>
    <w:rsid w:val="00C645D0"/>
    <w:rsid w:val="00C852FD"/>
    <w:rsid w:val="00D05453"/>
    <w:rsid w:val="00DA50A2"/>
    <w:rsid w:val="00E3354F"/>
    <w:rsid w:val="00FC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semiHidden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semiHidden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ED92B75D8FA07EF3CA2E451CC1054779BFDBA64510E2353C47AE0134C45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7394</Words>
  <Characters>42148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49444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2015-11-23T06:40:00Z</cp:lastPrinted>
  <dcterms:created xsi:type="dcterms:W3CDTF">2015-11-19T07:45:00Z</dcterms:created>
  <dcterms:modified xsi:type="dcterms:W3CDTF">2015-11-23T13:15:00Z</dcterms:modified>
</cp:coreProperties>
</file>