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66" w:rsidRDefault="00B66066" w:rsidP="006307C2">
      <w:pPr>
        <w:ind w:firstLine="0"/>
        <w:jc w:val="center"/>
        <w:rPr>
          <w:b/>
          <w:sz w:val="24"/>
        </w:rPr>
      </w:pPr>
      <w:r>
        <w:rPr>
          <w:b/>
          <w:noProof/>
        </w:rPr>
        <w:drawing>
          <wp:inline distT="0" distB="0" distL="0" distR="0">
            <wp:extent cx="598170" cy="722630"/>
            <wp:effectExtent l="19050" t="0" r="0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226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66" w:rsidRDefault="00B66066" w:rsidP="00B66066">
      <w:pPr>
        <w:pStyle w:val="2"/>
        <w:numPr>
          <w:ilvl w:val="1"/>
          <w:numId w:val="8"/>
        </w:numPr>
        <w:tabs>
          <w:tab w:val="left" w:pos="0"/>
        </w:tabs>
        <w:suppressAutoHyphens/>
      </w:pPr>
      <w:r>
        <w:t>АДМИНИСТРАЦИЯ  ПРОЛЕТАРСКОГО СЕЛЬСКОГО ПОСЕЛЕНИЯ</w:t>
      </w:r>
    </w:p>
    <w:p w:rsidR="00B66066" w:rsidRDefault="00B66066" w:rsidP="00B66066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</w:pPr>
      <w:r>
        <w:t>КОРЕНОВСКОГО  РАЙОНА</w:t>
      </w:r>
    </w:p>
    <w:p w:rsidR="00B66066" w:rsidRDefault="00B66066" w:rsidP="00B66066">
      <w:pPr>
        <w:rPr>
          <w:sz w:val="20"/>
        </w:rPr>
      </w:pPr>
    </w:p>
    <w:p w:rsidR="00B66066" w:rsidRDefault="00B66066" w:rsidP="00B66066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B66066" w:rsidRDefault="00B66066" w:rsidP="00B66066">
      <w:pPr>
        <w:spacing w:line="312" w:lineRule="auto"/>
        <w:ind w:firstLine="0"/>
        <w:rPr>
          <w:b/>
          <w:sz w:val="24"/>
          <w:szCs w:val="20"/>
        </w:rPr>
      </w:pPr>
      <w:r>
        <w:rPr>
          <w:b/>
          <w:sz w:val="24"/>
        </w:rPr>
        <w:t>от 23.09.2019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                           № 65 -</w:t>
      </w:r>
      <w:proofErr w:type="spellStart"/>
      <w:proofErr w:type="gramStart"/>
      <w:r>
        <w:rPr>
          <w:b/>
          <w:sz w:val="24"/>
        </w:rPr>
        <w:t>р</w:t>
      </w:r>
      <w:proofErr w:type="spellEnd"/>
      <w:proofErr w:type="gramEnd"/>
    </w:p>
    <w:p w:rsidR="00B66066" w:rsidRPr="00BA2564" w:rsidRDefault="00B66066" w:rsidP="006307C2">
      <w:pPr>
        <w:ind w:firstLine="0"/>
        <w:jc w:val="center"/>
        <w:rPr>
          <w:b/>
          <w:bCs/>
          <w:kern w:val="2"/>
        </w:rPr>
      </w:pPr>
      <w:r w:rsidRPr="00BA2564">
        <w:t>х. Бабиче-Кореновский</w:t>
      </w:r>
    </w:p>
    <w:p w:rsidR="00614D52" w:rsidRDefault="00614D52" w:rsidP="00C93071">
      <w:pPr>
        <w:pStyle w:val="1"/>
        <w:rPr>
          <w:sz w:val="28"/>
        </w:rPr>
      </w:pPr>
    </w:p>
    <w:p w:rsidR="00711D53" w:rsidRPr="00711D53" w:rsidRDefault="00711D53" w:rsidP="00711D53"/>
    <w:p w:rsidR="00DF14EF" w:rsidRPr="00DF14EF" w:rsidRDefault="00DF14EF" w:rsidP="00DF14EF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DF14EF">
        <w:rPr>
          <w:b/>
          <w:bCs/>
          <w:color w:val="000000"/>
          <w:kern w:val="3"/>
        </w:rPr>
        <w:t xml:space="preserve">Об утверждении </w:t>
      </w:r>
      <w:proofErr w:type="gramStart"/>
      <w:r w:rsidRPr="00DF14EF">
        <w:rPr>
          <w:b/>
          <w:bCs/>
          <w:color w:val="000000"/>
          <w:kern w:val="3"/>
        </w:rPr>
        <w:t>правил</w:t>
      </w:r>
      <w:r>
        <w:rPr>
          <w:b/>
          <w:bCs/>
          <w:color w:val="000000"/>
          <w:kern w:val="3"/>
        </w:rPr>
        <w:t xml:space="preserve"> </w:t>
      </w:r>
      <w:r w:rsidRPr="00DF14EF">
        <w:rPr>
          <w:b/>
          <w:bCs/>
          <w:color w:val="000000"/>
          <w:kern w:val="3"/>
        </w:rPr>
        <w:t>осуществления внутреннего контроля соответствия обработки персональных данных</w:t>
      </w:r>
      <w:proofErr w:type="gramEnd"/>
      <w:r w:rsidRPr="00DF14EF">
        <w:rPr>
          <w:b/>
          <w:bCs/>
          <w:color w:val="000000"/>
          <w:kern w:val="3"/>
        </w:rPr>
        <w:t xml:space="preserve"> требованиям к защите персональных данных в администрации </w:t>
      </w:r>
      <w:r w:rsidR="00B66066">
        <w:rPr>
          <w:b/>
          <w:bCs/>
          <w:color w:val="000000"/>
          <w:kern w:val="3"/>
        </w:rPr>
        <w:t>Пролетарского</w:t>
      </w:r>
      <w:r w:rsidR="009431A4">
        <w:rPr>
          <w:b/>
          <w:bCs/>
          <w:color w:val="000000"/>
          <w:kern w:val="3"/>
        </w:rPr>
        <w:t xml:space="preserve"> сельского поселения Кореновского района</w:t>
      </w:r>
    </w:p>
    <w:p w:rsidR="002957ED" w:rsidRPr="00E56583" w:rsidRDefault="002957ED" w:rsidP="002957ED">
      <w:pPr>
        <w:suppressAutoHyphens/>
        <w:ind w:firstLine="426"/>
        <w:jc w:val="center"/>
        <w:rPr>
          <w:b/>
          <w:lang w:eastAsia="ar-SA"/>
        </w:rPr>
      </w:pPr>
    </w:p>
    <w:p w:rsidR="002957ED" w:rsidRPr="002957ED" w:rsidRDefault="00E56583" w:rsidP="002957ED">
      <w:pPr>
        <w:pStyle w:val="Standard"/>
        <w:spacing w:line="319" w:lineRule="exact"/>
        <w:ind w:left="30" w:right="30" w:firstLine="679"/>
        <w:jc w:val="both"/>
        <w:rPr>
          <w:color w:val="000000"/>
          <w:szCs w:val="28"/>
        </w:rPr>
      </w:pPr>
      <w:r w:rsidRPr="00E56583">
        <w:rPr>
          <w:b/>
          <w:lang w:eastAsia="ar-SA"/>
        </w:rPr>
        <w:tab/>
      </w:r>
      <w:r w:rsidR="002957ED" w:rsidRPr="002957ED">
        <w:rPr>
          <w:color w:val="000000"/>
          <w:szCs w:val="28"/>
        </w:rPr>
        <w:t>В целях исполнения требований Федерального закона Российской Федерации от 27 июля 2006 года № 152-ФЗ «О персональных данных»:</w:t>
      </w:r>
    </w:p>
    <w:p w:rsidR="002957ED" w:rsidRPr="002957ED" w:rsidRDefault="002957ED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 w:rsidRPr="002957ED">
        <w:rPr>
          <w:color w:val="000000"/>
          <w:kern w:val="3"/>
        </w:rPr>
        <w:t xml:space="preserve">1. </w:t>
      </w:r>
      <w:r w:rsidR="00DF14EF">
        <w:rPr>
          <w:color w:val="000000"/>
        </w:rPr>
        <w:t xml:space="preserve">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B66066">
        <w:rPr>
          <w:color w:val="000000"/>
        </w:rPr>
        <w:t>Пролетарского</w:t>
      </w:r>
      <w:r w:rsidR="009431A4">
        <w:rPr>
          <w:color w:val="000000"/>
        </w:rPr>
        <w:t xml:space="preserve"> сельского поселения Кореновского района</w:t>
      </w:r>
      <w:r w:rsidR="00DF14EF">
        <w:rPr>
          <w:color w:val="000000"/>
        </w:rPr>
        <w:t xml:space="preserve"> </w:t>
      </w:r>
      <w:r w:rsidRPr="002957ED">
        <w:rPr>
          <w:color w:val="000000"/>
          <w:kern w:val="3"/>
        </w:rPr>
        <w:t>(</w:t>
      </w:r>
      <w:r>
        <w:rPr>
          <w:color w:val="000000"/>
          <w:kern w:val="3"/>
        </w:rPr>
        <w:t>прилагается</w:t>
      </w:r>
      <w:r w:rsidRPr="002957ED">
        <w:rPr>
          <w:color w:val="000000"/>
          <w:kern w:val="3"/>
        </w:rPr>
        <w:t>).</w:t>
      </w:r>
    </w:p>
    <w:p w:rsidR="002957ED" w:rsidRDefault="002957ED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 w:rsidRPr="002957ED">
        <w:rPr>
          <w:color w:val="000000"/>
          <w:kern w:val="3"/>
        </w:rPr>
        <w:t xml:space="preserve">2. </w:t>
      </w:r>
      <w:r>
        <w:rPr>
          <w:color w:val="000000"/>
          <w:kern w:val="3"/>
        </w:rPr>
        <w:t>Начальнику общего отдела администрации</w:t>
      </w:r>
      <w:r w:rsidRPr="002957ED">
        <w:rPr>
          <w:color w:val="000000"/>
          <w:kern w:val="3"/>
        </w:rPr>
        <w:t xml:space="preserve"> </w:t>
      </w:r>
      <w:r w:rsidR="00B66066">
        <w:rPr>
          <w:color w:val="000000"/>
          <w:kern w:val="3"/>
        </w:rPr>
        <w:t>Пролетарского</w:t>
      </w:r>
      <w:r>
        <w:rPr>
          <w:color w:val="000000"/>
          <w:kern w:val="3"/>
        </w:rPr>
        <w:t xml:space="preserve"> сельского поселения Кореновского района </w:t>
      </w:r>
      <w:r w:rsidR="00B66066">
        <w:rPr>
          <w:color w:val="000000"/>
          <w:kern w:val="3"/>
        </w:rPr>
        <w:t xml:space="preserve">В.В. </w:t>
      </w:r>
      <w:proofErr w:type="spellStart"/>
      <w:r w:rsidR="00B66066">
        <w:rPr>
          <w:color w:val="000000"/>
          <w:kern w:val="3"/>
        </w:rPr>
        <w:t>Качан</w:t>
      </w:r>
      <w:proofErr w:type="spellEnd"/>
      <w:r w:rsidRPr="002957ED">
        <w:rPr>
          <w:color w:val="000000"/>
          <w:kern w:val="3"/>
        </w:rPr>
        <w:t xml:space="preserve"> ознакомить сотрудников администрации </w:t>
      </w:r>
      <w:r w:rsidR="00B66066">
        <w:rPr>
          <w:color w:val="000000"/>
          <w:kern w:val="3"/>
        </w:rPr>
        <w:t>Пролетарского</w:t>
      </w:r>
      <w:r>
        <w:rPr>
          <w:color w:val="000000"/>
          <w:kern w:val="3"/>
        </w:rPr>
        <w:t xml:space="preserve"> сельского поселения Кореновского района</w:t>
      </w:r>
      <w:r w:rsidRPr="002957ED">
        <w:rPr>
          <w:color w:val="000000"/>
          <w:kern w:val="3"/>
        </w:rPr>
        <w:t xml:space="preserve">, участвующих в обработке персональных данных субъектов администрации </w:t>
      </w:r>
      <w:r w:rsidR="00B66066">
        <w:rPr>
          <w:color w:val="000000"/>
          <w:kern w:val="3"/>
        </w:rPr>
        <w:t>Пролетарского</w:t>
      </w:r>
      <w:r>
        <w:rPr>
          <w:color w:val="000000"/>
          <w:kern w:val="3"/>
        </w:rPr>
        <w:t xml:space="preserve"> сельского поселения Кореновского района</w:t>
      </w:r>
      <w:r w:rsidRPr="002957ED">
        <w:rPr>
          <w:color w:val="000000"/>
          <w:kern w:val="3"/>
        </w:rPr>
        <w:t xml:space="preserve"> с настоящим распоряжением.</w:t>
      </w:r>
    </w:p>
    <w:p w:rsidR="00DF14EF" w:rsidRPr="002957ED" w:rsidRDefault="00DF14EF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 xml:space="preserve">3. </w:t>
      </w:r>
      <w:r w:rsidRPr="00DF14EF">
        <w:rPr>
          <w:color w:val="000000"/>
          <w:kern w:val="3"/>
        </w:rPr>
        <w:t xml:space="preserve">Общему отделу администрации </w:t>
      </w:r>
      <w:r w:rsidR="00B66066">
        <w:rPr>
          <w:color w:val="000000"/>
          <w:kern w:val="3"/>
        </w:rPr>
        <w:t>Пролетарского</w:t>
      </w:r>
      <w:r w:rsidRPr="00DF14EF">
        <w:rPr>
          <w:color w:val="000000"/>
          <w:kern w:val="3"/>
        </w:rPr>
        <w:t xml:space="preserve"> сельского поселения Кореновского района (</w:t>
      </w:r>
      <w:proofErr w:type="spellStart"/>
      <w:r w:rsidR="00B66066">
        <w:rPr>
          <w:color w:val="000000"/>
          <w:kern w:val="3"/>
        </w:rPr>
        <w:t>Качан</w:t>
      </w:r>
      <w:proofErr w:type="spellEnd"/>
      <w:r w:rsidRPr="00DF14EF">
        <w:rPr>
          <w:color w:val="000000"/>
          <w:kern w:val="3"/>
        </w:rPr>
        <w:t xml:space="preserve">) обеспечить обнародование данного распоряжение в установленных местах и разместить на официальном сайте администрации </w:t>
      </w:r>
      <w:r w:rsidR="00B66066">
        <w:rPr>
          <w:color w:val="000000"/>
          <w:kern w:val="3"/>
        </w:rPr>
        <w:t>Пролетарского</w:t>
      </w:r>
      <w:r w:rsidRPr="00DF14EF">
        <w:rPr>
          <w:color w:val="000000"/>
          <w:kern w:val="3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56583" w:rsidRPr="00E56583" w:rsidRDefault="00DF14EF" w:rsidP="00DF14EF">
      <w:pPr>
        <w:suppressAutoHyphens/>
        <w:ind w:firstLine="709"/>
        <w:rPr>
          <w:lang w:eastAsia="ar-SA"/>
        </w:rPr>
      </w:pPr>
      <w:r>
        <w:rPr>
          <w:lang w:eastAsia="ar-SA"/>
        </w:rPr>
        <w:t>4</w:t>
      </w:r>
      <w:r w:rsidR="00E56583" w:rsidRPr="00E56583">
        <w:rPr>
          <w:lang w:eastAsia="ar-SA"/>
        </w:rPr>
        <w:t>. Распоряжение вступает в силу со дня его подписания.</w:t>
      </w:r>
    </w:p>
    <w:p w:rsidR="00E56583" w:rsidRPr="00E56583" w:rsidRDefault="00E56583" w:rsidP="00E56583">
      <w:pPr>
        <w:keepNext/>
        <w:suppressAutoHyphens/>
        <w:spacing w:before="240" w:after="60"/>
        <w:outlineLvl w:val="2"/>
        <w:rPr>
          <w:b/>
          <w:bCs/>
          <w:lang w:eastAsia="ar-SA"/>
        </w:rPr>
      </w:pPr>
    </w:p>
    <w:p w:rsidR="00E56583" w:rsidRPr="00E56583" w:rsidRDefault="00E56583" w:rsidP="00E56583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E56583" w:rsidRPr="00E56583" w:rsidRDefault="00E56583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B66066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Кореновского района                                       </w:t>
      </w:r>
      <w:r w:rsidR="00B66066">
        <w:rPr>
          <w:lang w:eastAsia="ar-SA"/>
        </w:rPr>
        <w:t xml:space="preserve">                             М.И. Шкарупелова</w:t>
      </w:r>
    </w:p>
    <w:p w:rsidR="00E56583" w:rsidRPr="00E56583" w:rsidRDefault="00E56583" w:rsidP="00E56583">
      <w:pPr>
        <w:suppressAutoHyphens/>
        <w:ind w:firstLine="0"/>
        <w:jc w:val="left"/>
        <w:rPr>
          <w:sz w:val="24"/>
          <w:szCs w:val="24"/>
          <w:lang w:eastAsia="ar-SA"/>
        </w:rPr>
        <w:sectPr w:rsidR="00E56583" w:rsidRPr="00E56583" w:rsidSect="00E56583">
          <w:pgSz w:w="11906" w:h="16838"/>
          <w:pgMar w:top="284" w:right="567" w:bottom="1134" w:left="1701" w:header="720" w:footer="720" w:gutter="0"/>
          <w:cols w:space="720"/>
          <w:docGrid w:linePitch="360"/>
        </w:sectPr>
      </w:pPr>
    </w:p>
    <w:p w:rsidR="00E56583" w:rsidRPr="00E56583" w:rsidRDefault="00E56583" w:rsidP="00E56583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 xml:space="preserve">ПРИЛОЖЕНИЕ 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УТВЕРЖДЕН</w:t>
      </w:r>
      <w:r w:rsidR="00DF14EF">
        <w:rPr>
          <w:lang w:eastAsia="ar-SA"/>
        </w:rPr>
        <w:t>Ы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распоряжением администрации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                                                                         </w:t>
      </w:r>
      <w:r w:rsidR="00B66066">
        <w:rPr>
          <w:lang w:eastAsia="ar-SA"/>
        </w:rPr>
        <w:t>Пролетарского</w:t>
      </w:r>
      <w:r w:rsidRPr="00E56583">
        <w:rPr>
          <w:lang w:eastAsia="ar-SA"/>
        </w:rPr>
        <w:t xml:space="preserve"> сельского поселения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Кореновского района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 xml:space="preserve">от </w:t>
      </w:r>
      <w:r w:rsidR="00B66066">
        <w:rPr>
          <w:lang w:eastAsia="ar-SA"/>
        </w:rPr>
        <w:t>23</w:t>
      </w:r>
      <w:r w:rsidRPr="00E56583">
        <w:rPr>
          <w:lang w:eastAsia="ar-SA"/>
        </w:rPr>
        <w:t xml:space="preserve"> </w:t>
      </w:r>
      <w:r w:rsidR="00B66066">
        <w:rPr>
          <w:lang w:eastAsia="ar-SA"/>
        </w:rPr>
        <w:t>сентября</w:t>
      </w:r>
      <w:r w:rsidRPr="00E56583">
        <w:rPr>
          <w:lang w:eastAsia="ar-SA"/>
        </w:rPr>
        <w:t xml:space="preserve"> 201</w:t>
      </w:r>
      <w:r>
        <w:rPr>
          <w:lang w:eastAsia="ar-SA"/>
        </w:rPr>
        <w:t>9</w:t>
      </w:r>
      <w:r w:rsidRPr="00E56583">
        <w:rPr>
          <w:lang w:eastAsia="ar-SA"/>
        </w:rPr>
        <w:t xml:space="preserve"> года № </w:t>
      </w:r>
      <w:r w:rsidR="00B66066">
        <w:rPr>
          <w:lang w:eastAsia="ar-SA"/>
        </w:rPr>
        <w:t>65</w:t>
      </w:r>
      <w:r w:rsidRPr="00E56583">
        <w:rPr>
          <w:lang w:eastAsia="ar-SA"/>
        </w:rPr>
        <w:t>-р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2957ED" w:rsidRPr="002957ED" w:rsidRDefault="002957ED" w:rsidP="002957ED">
      <w:pPr>
        <w:widowControl w:val="0"/>
        <w:suppressAutoHyphens/>
        <w:autoSpaceDN w:val="0"/>
        <w:spacing w:line="319" w:lineRule="exact"/>
        <w:ind w:right="30" w:firstLine="711"/>
        <w:jc w:val="center"/>
        <w:rPr>
          <w:color w:val="000000"/>
          <w:kern w:val="3"/>
        </w:rPr>
      </w:pPr>
    </w:p>
    <w:p w:rsidR="00DF14EF" w:rsidRPr="00DF14EF" w:rsidRDefault="00DF14EF" w:rsidP="00DF14EF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rFonts w:eastAsia="SimSun"/>
          <w:color w:val="000000"/>
          <w:kern w:val="3"/>
        </w:rPr>
      </w:pPr>
      <w:r w:rsidRPr="00DF14EF">
        <w:rPr>
          <w:b/>
          <w:bCs/>
          <w:color w:val="000000"/>
          <w:kern w:val="3"/>
        </w:rPr>
        <w:t>ПРАВИЛА</w:t>
      </w:r>
      <w:r w:rsidRPr="00DF14EF">
        <w:rPr>
          <w:rFonts w:eastAsia="SimSun"/>
          <w:color w:val="000000"/>
          <w:kern w:val="3"/>
        </w:rPr>
        <w:br/>
      </w:r>
      <w:r w:rsidRPr="00DF14EF">
        <w:rPr>
          <w:b/>
          <w:bCs/>
          <w:color w:val="000000"/>
          <w:kern w:val="3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B66066">
        <w:rPr>
          <w:b/>
          <w:bCs/>
          <w:color w:val="000000"/>
          <w:kern w:val="3"/>
        </w:rPr>
        <w:t>Пролетарского</w:t>
      </w:r>
      <w:r w:rsidR="009431A4">
        <w:rPr>
          <w:b/>
          <w:bCs/>
          <w:color w:val="000000"/>
          <w:kern w:val="3"/>
        </w:rPr>
        <w:t xml:space="preserve"> сельского поселения Кореновского района</w:t>
      </w:r>
    </w:p>
    <w:p w:rsidR="00DF14EF" w:rsidRPr="00DF14EF" w:rsidRDefault="00DF14EF" w:rsidP="00DF14EF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b/>
          <w:bCs/>
          <w:color w:val="000000"/>
          <w:kern w:val="3"/>
        </w:rPr>
      </w:pPr>
    </w:p>
    <w:p w:rsidR="00DF14EF" w:rsidRPr="00DF14EF" w:rsidRDefault="00DF14EF" w:rsidP="00DF14EF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  <w:r w:rsidRPr="00DF14EF">
        <w:rPr>
          <w:color w:val="000000"/>
          <w:kern w:val="3"/>
        </w:rPr>
        <w:t>1. Общие положения</w:t>
      </w:r>
    </w:p>
    <w:p w:rsidR="00DF14EF" w:rsidRPr="00DF14EF" w:rsidRDefault="00DF14EF" w:rsidP="00DF14EF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</w:p>
    <w:p w:rsidR="00DF14EF" w:rsidRPr="00DF14EF" w:rsidRDefault="00DF14EF" w:rsidP="00DF14EF">
      <w:pPr>
        <w:widowControl w:val="0"/>
        <w:suppressAutoHyphens/>
        <w:autoSpaceDN w:val="0"/>
        <w:spacing w:line="319" w:lineRule="exact"/>
        <w:ind w:left="30" w:right="30" w:firstLine="711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proofErr w:type="gramStart"/>
      <w:r w:rsidRPr="00DF14EF">
        <w:rPr>
          <w:color w:val="000000"/>
          <w:kern w:val="3"/>
        </w:rPr>
        <w:t>Настоящие правила разработаны в соответствии с положениями Федерального закона от 27 июля 2006 года № 152-ФЗ «О персональных данных» и требованиями по соблюдению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утверждённых постановлением Правительства Российской Федерации от 21 марта 2012 года № 211</w:t>
      </w:r>
      <w:proofErr w:type="gramEnd"/>
      <w:r w:rsidRPr="00DF14EF">
        <w:rPr>
          <w:color w:val="000000"/>
          <w:kern w:val="3"/>
        </w:rPr>
        <w:t xml:space="preserve">, и определяют порядок организации и осуществления контроля выполнения соответствия обработки персональных данных требованиям к защите персональных данных в отраслевых (функциональных) органах администрации </w:t>
      </w:r>
      <w:r w:rsidR="00B66066">
        <w:rPr>
          <w:color w:val="000000"/>
          <w:kern w:val="3"/>
        </w:rPr>
        <w:t>Пролетарского</w:t>
      </w:r>
      <w:r w:rsidR="009431A4">
        <w:rPr>
          <w:color w:val="000000"/>
          <w:kern w:val="3"/>
        </w:rPr>
        <w:t xml:space="preserve"> сельского поселения Кореновского района</w:t>
      </w:r>
      <w:r w:rsidRPr="00DF14EF">
        <w:rPr>
          <w:color w:val="000000"/>
          <w:kern w:val="3"/>
        </w:rPr>
        <w:t xml:space="preserve"> (далее – Администрация).</w:t>
      </w:r>
    </w:p>
    <w:p w:rsidR="00DF14EF" w:rsidRPr="00DF14EF" w:rsidRDefault="00DF14EF" w:rsidP="00DF14EF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 w:rsidRPr="00DF14EF">
        <w:rPr>
          <w:color w:val="000000"/>
          <w:kern w:val="3"/>
        </w:rPr>
        <w:t>Правила обязательны для исполнения всеми должностными лицами Администрации, осуществляющими контроль состояния защиты персональных данных.</w:t>
      </w:r>
    </w:p>
    <w:p w:rsidR="00DF14EF" w:rsidRPr="00DF14EF" w:rsidRDefault="00DF14EF" w:rsidP="00DF14EF">
      <w:pPr>
        <w:widowControl w:val="0"/>
        <w:suppressAutoHyphens/>
        <w:autoSpaceDN w:val="0"/>
        <w:spacing w:line="319" w:lineRule="exact"/>
        <w:ind w:left="30" w:right="30" w:firstLine="711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proofErr w:type="gramStart"/>
      <w:r w:rsidRPr="00DF14EF">
        <w:rPr>
          <w:color w:val="000000"/>
          <w:kern w:val="3"/>
        </w:rPr>
        <w:t>Контроль выполнения соответствия обработки персональных данных требованиям к защите персональных данных в отраслевых (функциональных) органах Администрации осуществляется с целью определения наличия несоответствий между требуемым уровнем защиты персональных данных и его фактическим состоянием, правильности обработки персональных данных ответственными лицами в этих органах, а также выработать меры по их устранению и недопущению в дальнейшем.</w:t>
      </w:r>
      <w:proofErr w:type="gramEnd"/>
    </w:p>
    <w:p w:rsidR="00DF14EF" w:rsidRPr="00DF14EF" w:rsidRDefault="00DF14EF" w:rsidP="00DF14EF">
      <w:pPr>
        <w:widowControl w:val="0"/>
        <w:suppressAutoHyphens/>
        <w:autoSpaceDN w:val="0"/>
        <w:spacing w:line="319" w:lineRule="exact"/>
        <w:ind w:left="30" w:right="30" w:firstLine="711"/>
        <w:rPr>
          <w:rFonts w:eastAsia="SimSun"/>
          <w:color w:val="000000"/>
          <w:kern w:val="3"/>
        </w:rPr>
      </w:pPr>
      <w:r w:rsidRPr="00DF14EF">
        <w:rPr>
          <w:color w:val="000000"/>
          <w:kern w:val="3"/>
        </w:rPr>
        <w:t>Контроль осуществляет ответственный за организацию обработки персональных данных Администрации. Для участия в проведении контроля решением ответственного за организацию обработки персональных данных могут также привлекаться другие специалисты отраслевых (функциональных) органов Администрации (по согласованию с их руководителями). В таких случаях контроль носит комплексный характер.</w:t>
      </w:r>
      <w:r w:rsidRPr="00DF14EF">
        <w:rPr>
          <w:color w:val="000000"/>
          <w:kern w:val="3"/>
        </w:rPr>
        <w:br/>
      </w:r>
      <w:r w:rsidRPr="00DF14EF">
        <w:rPr>
          <w:color w:val="000000"/>
          <w:kern w:val="3"/>
        </w:rPr>
        <w:tab/>
        <w:t>Контроль проводится в форме плановых и внеплановых проверок.</w:t>
      </w:r>
    </w:p>
    <w:p w:rsidR="00DF14EF" w:rsidRPr="00DF14EF" w:rsidRDefault="00DF14EF" w:rsidP="00DF14EF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  <w:r w:rsidRPr="00DF14EF">
        <w:rPr>
          <w:color w:val="000000"/>
          <w:kern w:val="3"/>
        </w:rPr>
        <w:lastRenderedPageBreak/>
        <w:t>2</w:t>
      </w:r>
    </w:p>
    <w:p w:rsidR="009431A4" w:rsidRDefault="009431A4" w:rsidP="00DF14EF">
      <w:pPr>
        <w:widowControl w:val="0"/>
        <w:suppressAutoHyphens/>
        <w:autoSpaceDN w:val="0"/>
        <w:spacing w:line="319" w:lineRule="exact"/>
        <w:ind w:left="30" w:right="30" w:firstLine="0"/>
        <w:rPr>
          <w:color w:val="000000"/>
          <w:kern w:val="3"/>
        </w:rPr>
      </w:pPr>
    </w:p>
    <w:p w:rsidR="00DF14EF" w:rsidRPr="00DF14EF" w:rsidRDefault="00DF14EF" w:rsidP="00DF14EF">
      <w:pPr>
        <w:widowControl w:val="0"/>
        <w:suppressAutoHyphens/>
        <w:autoSpaceDN w:val="0"/>
        <w:spacing w:line="319" w:lineRule="exact"/>
        <w:ind w:left="30" w:right="30" w:firstLine="0"/>
        <w:rPr>
          <w:color w:val="000000"/>
          <w:kern w:val="3"/>
        </w:rPr>
      </w:pPr>
      <w:r w:rsidRPr="00DF14EF">
        <w:rPr>
          <w:color w:val="000000"/>
          <w:kern w:val="3"/>
        </w:rPr>
        <w:t>Внеплановые проверки могут быть контрольными и по частным вопросам.</w:t>
      </w: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71"/>
      </w:tblGrid>
      <w:tr w:rsidR="00DF14EF" w:rsidRPr="00DF14EF" w:rsidTr="009431A4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ab/>
              <w:t>Контрольные проверки проводятся для установления полноты выполнения рекомендаций плановых проверок.</w:t>
            </w:r>
            <w:r w:rsidRPr="00DF14EF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DF14EF">
              <w:rPr>
                <w:color w:val="000000"/>
                <w:kern w:val="3"/>
              </w:rPr>
              <w:tab/>
              <w:t>Проверки по частным вопросам охватывают отдельные направления по защите персональных данных и могут проводиться в случаях, когда стали известны факты несанкционированного доступа, утечки либо утраты персональных данных субъектов министерства или нарушения требований по обработке и защите персональных данных.</w:t>
            </w:r>
            <w:r w:rsidRPr="00DF14EF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DF14EF">
              <w:rPr>
                <w:color w:val="000000"/>
                <w:kern w:val="3"/>
              </w:rPr>
              <w:tab/>
              <w:t>Сроки проведения контрольных проверок доводятся руководителям проверяемых отраслевых (функциональных) органов Администрации не позднее, чем за 24 часа до начала проверки.</w:t>
            </w:r>
            <w:r w:rsidRPr="00DF14EF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DF14EF">
              <w:rPr>
                <w:color w:val="000000"/>
                <w:kern w:val="3"/>
              </w:rPr>
              <w:tab/>
              <w:t>Проверки по частным вопросам могут проводиться без уведомления руководителей проверяемых отраслевых (функциональных) органов Администрации.</w:t>
            </w:r>
            <w:r w:rsidRPr="00DF14EF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DF14EF">
              <w:rPr>
                <w:color w:val="000000"/>
                <w:kern w:val="3"/>
              </w:rPr>
              <w:tab/>
              <w:t xml:space="preserve">Периодичность и сроки проведения плановых проверок отраслевых (функциональных) органов Администрации устанавливаются планом, утверждаемым главой </w:t>
            </w:r>
            <w:r w:rsidR="00B66066">
              <w:rPr>
                <w:color w:val="000000"/>
                <w:kern w:val="3"/>
              </w:rPr>
              <w:t>Пролетарского</w:t>
            </w:r>
            <w:r w:rsidR="009431A4">
              <w:rPr>
                <w:color w:val="000000"/>
                <w:kern w:val="3"/>
              </w:rPr>
              <w:t xml:space="preserve"> сельского поселения Кореновского района</w:t>
            </w:r>
            <w:r w:rsidRPr="00DF14EF">
              <w:rPr>
                <w:color w:val="000000"/>
                <w:kern w:val="3"/>
              </w:rPr>
              <w:t>. Сроки проведения плановых проверок доводятся руководителям проверяемых отраслевых (функциональных) органов Администрации не позднее, чем за 10 суток до начала проверки.</w:t>
            </w:r>
          </w:p>
        </w:tc>
      </w:tr>
      <w:tr w:rsidR="00DF14EF" w:rsidRPr="00DF14EF" w:rsidTr="009431A4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color w:val="000000"/>
                <w:kern w:val="3"/>
              </w:rPr>
            </w:pP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>2. Порядок подготовки к проверке</w:t>
            </w:r>
            <w:r w:rsidRPr="00DF14EF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DF14EF">
              <w:rPr>
                <w:color w:val="000000"/>
                <w:kern w:val="3"/>
              </w:rPr>
              <w:t> </w:t>
            </w:r>
          </w:p>
        </w:tc>
      </w:tr>
      <w:tr w:rsidR="00DF14EF" w:rsidRPr="00DF14EF" w:rsidTr="009431A4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 xml:space="preserve">Проверка проводится на основании </w:t>
            </w:r>
            <w:r w:rsidR="009431A4">
              <w:rPr>
                <w:color w:val="000000"/>
                <w:kern w:val="3"/>
              </w:rPr>
              <w:t>распоряжения администрации</w:t>
            </w:r>
            <w:r w:rsidRPr="00DF14EF">
              <w:rPr>
                <w:color w:val="000000"/>
                <w:kern w:val="3"/>
              </w:rPr>
              <w:t xml:space="preserve"> </w:t>
            </w:r>
            <w:r w:rsidR="00B66066">
              <w:rPr>
                <w:color w:val="000000"/>
                <w:kern w:val="3"/>
              </w:rPr>
              <w:t>Пролетарского</w:t>
            </w:r>
            <w:r w:rsidR="009431A4">
              <w:rPr>
                <w:color w:val="000000"/>
                <w:kern w:val="3"/>
              </w:rPr>
              <w:t xml:space="preserve"> сельского поселения Кореновского района</w:t>
            </w:r>
            <w:r w:rsidRPr="00DF14EF">
              <w:rPr>
                <w:color w:val="000000"/>
                <w:kern w:val="3"/>
              </w:rPr>
              <w:t xml:space="preserve">. </w:t>
            </w:r>
            <w:proofErr w:type="gramStart"/>
            <w:r w:rsidRPr="00DF14EF">
              <w:rPr>
                <w:color w:val="000000"/>
                <w:kern w:val="3"/>
              </w:rPr>
              <w:t>Ответственный</w:t>
            </w:r>
            <w:proofErr w:type="gramEnd"/>
            <w:r w:rsidRPr="00DF14EF">
              <w:rPr>
                <w:color w:val="000000"/>
                <w:kern w:val="3"/>
              </w:rPr>
              <w:t xml:space="preserve"> за организацию обработки персональных данных Администрации подготавливает предложения по составу комиссии или группы проверяющих лиц. Проект </w:t>
            </w:r>
            <w:r w:rsidR="009431A4">
              <w:rPr>
                <w:color w:val="000000"/>
                <w:kern w:val="3"/>
              </w:rPr>
              <w:t>распоряжения</w:t>
            </w:r>
            <w:r w:rsidRPr="00DF14EF">
              <w:rPr>
                <w:color w:val="000000"/>
                <w:kern w:val="3"/>
              </w:rPr>
              <w:t xml:space="preserve"> о проверке подготавливает ответственный за организацию обработки персональных данных Администрации.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>Проверяющие лица обязаны получить у руководителей проверяемых отраслевых (функциональных) органов Администрации информацию об условиях обработки персональных данных, необходимую для достижения целей проверки. Перед началом проверки они должны изучить материалы предыдущих проверок данного отраслевого (функционального) органа.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 </w:t>
            </w:r>
          </w:p>
        </w:tc>
      </w:tr>
      <w:tr w:rsidR="00DF14EF" w:rsidRPr="00DF14EF" w:rsidTr="009431A4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>3. Порядок проведения проверки</w:t>
            </w:r>
            <w:r w:rsidRPr="00DF14EF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DF14EF">
              <w:rPr>
                <w:color w:val="000000"/>
                <w:kern w:val="3"/>
              </w:rPr>
              <w:t> </w:t>
            </w:r>
          </w:p>
        </w:tc>
      </w:tr>
      <w:tr w:rsidR="00DF14EF" w:rsidRPr="00DF14EF" w:rsidTr="009431A4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>По прибытию в отраслевой (функциональный) орган Администрации для проведения проверки председатель комиссии (старший по проверке) прибывает к руководителю проверяемого отраслевого (функционального) органа Администрации, представляется ему и представляет других прибывших на проверку лиц.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>Руководитель проверяемого отраслевого (функционального) органа Администрации обязан оказывать содействие комиссии по проверке или группе</w:t>
            </w:r>
          </w:p>
          <w:p w:rsidR="009431A4" w:rsidRDefault="009431A4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color w:val="000000"/>
                <w:kern w:val="3"/>
              </w:rPr>
            </w:pPr>
          </w:p>
          <w:p w:rsidR="009431A4" w:rsidRDefault="009431A4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color w:val="000000"/>
                <w:kern w:val="3"/>
              </w:rPr>
            </w:pP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lastRenderedPageBreak/>
              <w:t>3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проверяющих лиц и в случае необходимости определяет должностное лицо, ответственное за сопровождение проверки.</w:t>
            </w:r>
          </w:p>
        </w:tc>
      </w:tr>
      <w:tr w:rsidR="00DF14EF" w:rsidRPr="00DF14EF" w:rsidTr="009431A4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F" w:rsidRPr="00DF14EF" w:rsidRDefault="00DF14EF" w:rsidP="009431A4">
            <w:pPr>
              <w:widowControl w:val="0"/>
              <w:suppressAutoHyphens/>
              <w:autoSpaceDN w:val="0"/>
              <w:spacing w:line="319" w:lineRule="exact"/>
              <w:ind w:left="30" w:right="30" w:firstLine="679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lastRenderedPageBreak/>
              <w:t>На период проведения контрольных мероприятий обработку персональных данных необходимо по возможности прекращать. Допуск проверяющих лиц к конкретным информационным ресурсам, защищаемым</w:t>
            </w:r>
          </w:p>
        </w:tc>
      </w:tr>
      <w:tr w:rsidR="00DF14EF" w:rsidRPr="00DF14EF" w:rsidTr="009431A4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right="30" w:firstLine="0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сведениям и техническим средствам должен исключать ознакомление проверяющих лиц с конкретными персональными данными.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Общий порядок проведения проверки включает следующее: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 xml:space="preserve">1) получение документов о распределении обязанностей по обработке и защите персональных данных, выявление ответственных за обработку и защиту персональных </w:t>
            </w:r>
            <w:proofErr w:type="gramStart"/>
            <w:r w:rsidRPr="00DF14EF">
              <w:rPr>
                <w:color w:val="000000"/>
                <w:kern w:val="3"/>
              </w:rPr>
              <w:t>данных</w:t>
            </w:r>
            <w:proofErr w:type="gramEnd"/>
            <w:r w:rsidRPr="00DF14EF">
              <w:rPr>
                <w:color w:val="000000"/>
                <w:kern w:val="3"/>
              </w:rPr>
              <w:t xml:space="preserve"> и установление факта ознакомления сотрудников проверяемого отраслевого (функционального) органа Администрации со своей ответственностью;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>2) получение при содействии сотрудников проверяемого отраслевого (функционального) органа Администрации документов, касающихся обработки и защиты персональных данных в данном органе;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3) анализ полученной документации;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4) непосредственная проверка выполнения установленного порядка обработки и защиты персональных данных и требований законодательства Российской Федерации в области защиты персональных данных.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>При этом согласовываются конкретные вопросы по объёму, содержанию, срокам проведения проверки, а также каких должностных лиц отраслевого (функционального) органа Администрации необходимо привлечь к проверке и какие объекты следует посетить.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>В ходе осуществления контроля выполнения требований по обработке и защите персональных данных в проверяемом отраслевом (функциональном) органе Администрации рассматриваются в частности следующие показатели: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1) в части общей организации работ по обработке персональных данных: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а) соответствие информации, указанной в уведомлении об обработке персональных данных и в положении о порядке обработки персональных данных Администрации, реальному положению дел;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б) соответствие обрабатываемой и собираемой информации (персональных данных), их полнота, в соответствии с нормативными правовыми актами и локальными актами, принятыми в Администрации;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в) наличие нормативных документов по защите персональных данных;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г) знание нормативных документов сотрудниками (служащими), имеющими доступ к персональным данным;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proofErr w:type="spellStart"/>
            <w:r w:rsidRPr="00DF14EF">
              <w:rPr>
                <w:color w:val="000000"/>
                <w:kern w:val="3"/>
              </w:rPr>
              <w:t>д</w:t>
            </w:r>
            <w:proofErr w:type="spellEnd"/>
            <w:r w:rsidRPr="00DF14EF">
              <w:rPr>
                <w:color w:val="000000"/>
                <w:kern w:val="3"/>
              </w:rPr>
              <w:t>) полнота и правильность выполнения требований нормативных документов Администрации сотрудниками (служащими), имеющими доступ к персональным данным;</w:t>
            </w:r>
          </w:p>
          <w:p w:rsid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е) наличие документов, определяющих состав сотрудников, ответственных за организацию защиты персональных данных в отраслевом (функциональном) органе Администрации, соответствие этих документов реальному штатному составу отраслевого (функционального) органа</w:t>
            </w:r>
          </w:p>
          <w:p w:rsidR="009431A4" w:rsidRDefault="009431A4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</w:p>
          <w:p w:rsidR="009431A4" w:rsidRDefault="009431A4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</w:p>
          <w:p w:rsidR="009431A4" w:rsidRPr="00DF14EF" w:rsidRDefault="009431A4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lastRenderedPageBreak/>
              <w:t>4</w:t>
            </w:r>
          </w:p>
          <w:p w:rsidR="009431A4" w:rsidRDefault="009431A4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rPr>
                <w:color w:val="000000"/>
                <w:kern w:val="3"/>
              </w:rPr>
            </w:pP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>Администрации, а также подтверждение факта ознакомления ответственных сотрудников с данными документами;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ж) уровень подготовки сотрудников, ответственных за организацию защиты персональных данных в подразделении;</w:t>
            </w:r>
          </w:p>
        </w:tc>
      </w:tr>
      <w:tr w:rsidR="00DF14EF" w:rsidRPr="00DF14EF" w:rsidTr="009431A4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F" w:rsidRPr="00DF14EF" w:rsidRDefault="00DF14EF" w:rsidP="009431A4">
            <w:pPr>
              <w:widowControl w:val="0"/>
              <w:suppressAutoHyphens/>
              <w:autoSpaceDN w:val="0"/>
              <w:spacing w:line="319" w:lineRule="exact"/>
              <w:ind w:left="30" w:right="30" w:firstLine="679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lastRenderedPageBreak/>
              <w:t xml:space="preserve"> </w:t>
            </w:r>
            <w:proofErr w:type="spellStart"/>
            <w:r w:rsidRPr="00DF14EF">
              <w:rPr>
                <w:color w:val="000000"/>
                <w:kern w:val="3"/>
              </w:rPr>
              <w:t>з</w:t>
            </w:r>
            <w:proofErr w:type="spellEnd"/>
            <w:r w:rsidRPr="00DF14EF">
              <w:rPr>
                <w:color w:val="000000"/>
                <w:kern w:val="3"/>
              </w:rPr>
              <w:t>) наличие согласий на обработку персональных данных субъектов персональных данных. Соответствие объёма персональных данных и сроков обработки целям обработки персональных данных.</w:t>
            </w:r>
          </w:p>
        </w:tc>
      </w:tr>
      <w:tr w:rsidR="00DF14EF" w:rsidRPr="00DF14EF" w:rsidTr="009431A4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 xml:space="preserve">2) в части защиты персональных данных в информационных системах персональных данных (далее - </w:t>
            </w:r>
            <w:proofErr w:type="spellStart"/>
            <w:r w:rsidRPr="00DF14EF">
              <w:rPr>
                <w:color w:val="000000"/>
                <w:kern w:val="3"/>
              </w:rPr>
              <w:t>ИСПДн</w:t>
            </w:r>
            <w:proofErr w:type="spellEnd"/>
            <w:r w:rsidRPr="00DF14EF">
              <w:rPr>
                <w:color w:val="000000"/>
                <w:kern w:val="3"/>
              </w:rPr>
              <w:t>):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 xml:space="preserve">а) соответствие средств вычислительной техники </w:t>
            </w:r>
            <w:proofErr w:type="spellStart"/>
            <w:r w:rsidRPr="00DF14EF">
              <w:rPr>
                <w:color w:val="000000"/>
                <w:kern w:val="3"/>
              </w:rPr>
              <w:t>ИСПДн</w:t>
            </w:r>
            <w:proofErr w:type="spellEnd"/>
            <w:r w:rsidRPr="00DF14EF">
              <w:rPr>
                <w:color w:val="000000"/>
                <w:kern w:val="3"/>
              </w:rPr>
              <w:t xml:space="preserve"> показателям, указанным в документации на </w:t>
            </w:r>
            <w:proofErr w:type="spellStart"/>
            <w:r w:rsidRPr="00DF14EF">
              <w:rPr>
                <w:color w:val="000000"/>
                <w:kern w:val="3"/>
              </w:rPr>
              <w:t>ИСПДн</w:t>
            </w:r>
            <w:proofErr w:type="spellEnd"/>
            <w:r w:rsidRPr="00DF14EF">
              <w:rPr>
                <w:color w:val="000000"/>
                <w:kern w:val="3"/>
              </w:rPr>
              <w:t>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б) структура и состав локальных вычислительных сетей, организация разграничения доступа пользователей к сетевым информационным ресурсам, порядок защиты охраняемых сведений при передаче (обмене) персональных данных в сети передачи данных;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 xml:space="preserve">в) соблюдение установленного порядка использования средств вычислительной техники </w:t>
            </w:r>
            <w:proofErr w:type="spellStart"/>
            <w:r w:rsidRPr="00DF14EF">
              <w:rPr>
                <w:color w:val="000000"/>
                <w:kern w:val="3"/>
              </w:rPr>
              <w:t>ИСПДн</w:t>
            </w:r>
            <w:proofErr w:type="spellEnd"/>
            <w:r w:rsidRPr="00DF14EF">
              <w:rPr>
                <w:color w:val="000000"/>
                <w:kern w:val="3"/>
              </w:rPr>
              <w:t>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г) наличие и эффективность применения средств и методов защиты персональных данных, обрабатываемых на средствах вычислительной техники;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proofErr w:type="spellStart"/>
            <w:r w:rsidRPr="00DF14EF">
              <w:rPr>
                <w:color w:val="000000"/>
                <w:kern w:val="3"/>
              </w:rPr>
              <w:t>д</w:t>
            </w:r>
            <w:proofErr w:type="spellEnd"/>
            <w:r w:rsidRPr="00DF14EF">
              <w:rPr>
                <w:color w:val="000000"/>
                <w:kern w:val="3"/>
              </w:rPr>
              <w:t>) соблюдение требований, предъявляемых к паролям на информационные ресурсы;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е) соблюдение требований и правил антивирусной защиты средств вычислительной техники;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 xml:space="preserve">ж) контроль журналов учёта носителей персональных данных. </w:t>
            </w:r>
            <w:proofErr w:type="gramStart"/>
            <w:r w:rsidRPr="00DF14EF">
              <w:rPr>
                <w:color w:val="000000"/>
                <w:kern w:val="3"/>
              </w:rPr>
              <w:t>Сверка основного журнала с дублирующим (если требуется ведение дублирующего учёта носителей);</w:t>
            </w:r>
            <w:proofErr w:type="gramEnd"/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proofErr w:type="spellStart"/>
            <w:r w:rsidRPr="00DF14EF">
              <w:rPr>
                <w:color w:val="000000"/>
                <w:kern w:val="3"/>
              </w:rPr>
              <w:t>з</w:t>
            </w:r>
            <w:proofErr w:type="spellEnd"/>
            <w:r w:rsidRPr="00DF14EF">
              <w:rPr>
                <w:color w:val="000000"/>
                <w:kern w:val="3"/>
              </w:rPr>
              <w:t>) тестирование реализации правил фильтрации межсетевого экрана, процесса регистрации, процесса идентификац</w:t>
            </w:r>
            <w:proofErr w:type="gramStart"/>
            <w:r w:rsidRPr="00DF14EF">
              <w:rPr>
                <w:color w:val="000000"/>
                <w:kern w:val="3"/>
              </w:rPr>
              <w:t>ии и ау</w:t>
            </w:r>
            <w:proofErr w:type="gramEnd"/>
            <w:r w:rsidRPr="00DF14EF">
              <w:rPr>
                <w:color w:val="000000"/>
                <w:kern w:val="3"/>
              </w:rPr>
              <w:t>тентификации запросов, процесса идентификации и аутентификации администратора межсетевого экрана, процесса регистрации действий администратора межсетевого экрана, процесса контроля за целостностью программной и информационной части, процедуры восстановления настроек межсетевого экрана.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3) в части защиты информационных ресурсов и помещений: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а) правильность отнесения обрабатываемой информации к персональным данным;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 xml:space="preserve">б) правильность установления уровня защищенности </w:t>
            </w:r>
            <w:proofErr w:type="gramStart"/>
            <w:r w:rsidRPr="00DF14EF">
              <w:rPr>
                <w:color w:val="000000"/>
                <w:kern w:val="3"/>
              </w:rPr>
              <w:t>персональных</w:t>
            </w:r>
            <w:proofErr w:type="gramEnd"/>
            <w:r w:rsidRPr="00DF14EF">
              <w:rPr>
                <w:color w:val="000000"/>
                <w:kern w:val="3"/>
              </w:rPr>
              <w:t xml:space="preserve"> дынных в информационной системе;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 xml:space="preserve">в) закрепление гражданско-правовой ответственности в сфере информационной безопасности и соблюдения режима конфиденциальности персональных данных в правилах внутреннего трудового распорядка, положениях </w:t>
            </w:r>
            <w:proofErr w:type="gramStart"/>
            <w:r w:rsidRPr="00DF14EF">
              <w:rPr>
                <w:color w:val="000000"/>
                <w:kern w:val="3"/>
              </w:rPr>
              <w:t>о</w:t>
            </w:r>
            <w:proofErr w:type="gramEnd"/>
            <w:r w:rsidRPr="00DF14EF">
              <w:rPr>
                <w:color w:val="000000"/>
                <w:kern w:val="3"/>
              </w:rPr>
              <w:t xml:space="preserve"> отраслевых (функциональных) органах Администрации, должностных инструкциях сотрудников;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г) порядок передачи персональных данных органам государственной власти, местного самоуправления и сторонним организациям (контрагентам);</w:t>
            </w:r>
          </w:p>
          <w:p w:rsidR="009431A4" w:rsidRDefault="009431A4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color w:val="000000"/>
                <w:kern w:val="3"/>
              </w:rPr>
            </w:pPr>
          </w:p>
          <w:p w:rsidR="009431A4" w:rsidRDefault="009431A4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color w:val="000000"/>
                <w:kern w:val="3"/>
              </w:rPr>
            </w:pP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lastRenderedPageBreak/>
              <w:t>5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proofErr w:type="spellStart"/>
            <w:r w:rsidRPr="00DF14EF">
              <w:rPr>
                <w:color w:val="000000"/>
                <w:kern w:val="3"/>
              </w:rPr>
              <w:t>д</w:t>
            </w:r>
            <w:proofErr w:type="spellEnd"/>
            <w:r w:rsidRPr="00DF14EF">
              <w:rPr>
                <w:color w:val="000000"/>
                <w:kern w:val="3"/>
              </w:rPr>
              <w:t>) действенность принимаемых мер по защите охраняемых сведений в ходе подготовки материалов к открытому опубликованию и при изготовлении рекламной продукции;</w:t>
            </w:r>
          </w:p>
        </w:tc>
      </w:tr>
      <w:tr w:rsidR="00DF14EF" w:rsidRPr="00DF14EF" w:rsidTr="009431A4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F" w:rsidRPr="00DF14EF" w:rsidRDefault="00DF14EF" w:rsidP="009431A4">
            <w:pPr>
              <w:widowControl w:val="0"/>
              <w:suppressAutoHyphens/>
              <w:autoSpaceDN w:val="0"/>
              <w:spacing w:line="317" w:lineRule="exact"/>
              <w:ind w:left="30" w:right="30" w:firstLine="679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lastRenderedPageBreak/>
              <w:t xml:space="preserve">  е) состояние конфиденциального делопроизводства, соблюдение установленного порядка подготовки, учёта, использования, хранения и уничтожения документов, содержащих персональные данные;</w:t>
            </w:r>
          </w:p>
        </w:tc>
      </w:tr>
      <w:tr w:rsidR="00DF14EF" w:rsidRPr="00DF14EF" w:rsidTr="009431A4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ж) выполнение требований по правильному оборудованию защищаемых помещений и предотвращению утечки охраняемых сведений при проведении мероприятий конфиденциального характера;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proofErr w:type="spellStart"/>
            <w:r w:rsidRPr="00DF14EF">
              <w:rPr>
                <w:color w:val="000000"/>
                <w:kern w:val="3"/>
              </w:rPr>
              <w:t>з</w:t>
            </w:r>
            <w:proofErr w:type="spellEnd"/>
            <w:r w:rsidRPr="00DF14EF">
              <w:rPr>
                <w:color w:val="000000"/>
                <w:kern w:val="3"/>
              </w:rPr>
              <w:t>) соответствие защищаемых помещений их техническим паспортам.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Более подробно вопросы, подлежащие проверке, могут раскрываться в отдельных документах (методических рекомендациях, технологических картах, памятках и т.п.).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Во время проведения проверки, выявленные нарушения требований по обработке и защите персональных данных должны быть по возможности устранены. Проверяющие лица могут дать рекомендации по устранению на месте отмечаемых нарушений и недостатков.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Недостатки, которые не могут быть устранены на месте, включаются в итоговый документ по результатам проверки.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 </w:t>
            </w:r>
          </w:p>
        </w:tc>
      </w:tr>
    </w:tbl>
    <w:p w:rsidR="00DF14EF" w:rsidRPr="00DF14EF" w:rsidRDefault="00DF14EF" w:rsidP="00DF14EF">
      <w:pPr>
        <w:widowControl w:val="0"/>
        <w:suppressAutoHyphens/>
        <w:autoSpaceDN w:val="0"/>
        <w:ind w:firstLine="0"/>
        <w:jc w:val="left"/>
        <w:textAlignment w:val="baseline"/>
        <w:rPr>
          <w:rFonts w:ascii="Liberation Serif" w:eastAsia="SimSun" w:hAnsi="Liberation Serif" w:cs="Mangal" w:hint="eastAsia"/>
          <w:vanish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DF14EF" w:rsidRPr="00DF14EF" w:rsidTr="009431A4">
        <w:tc>
          <w:tcPr>
            <w:tcW w:w="9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7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>4. Оформление результатов проверки</w:t>
            </w:r>
            <w:r w:rsidRPr="00DF14EF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DF14EF">
              <w:rPr>
                <w:color w:val="000000"/>
                <w:kern w:val="3"/>
              </w:rPr>
              <w:t> </w:t>
            </w:r>
          </w:p>
        </w:tc>
      </w:tr>
      <w:tr w:rsidR="00DF14EF" w:rsidRPr="00DF14EF" w:rsidTr="009431A4">
        <w:tc>
          <w:tcPr>
            <w:tcW w:w="9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Результаты проверки оформляются: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1) актом - при проведении проверки комиссией;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2) служебной запиской - при проведении проверки назначенными специалистами.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color w:val="000000"/>
                <w:kern w:val="3"/>
              </w:rPr>
            </w:pPr>
            <w:r w:rsidRPr="00DF14EF">
              <w:rPr>
                <w:color w:val="000000"/>
                <w:kern w:val="3"/>
              </w:rPr>
              <w:t>Акт и</w:t>
            </w:r>
            <w:r w:rsidR="009431A4">
              <w:rPr>
                <w:color w:val="000000"/>
                <w:kern w:val="3"/>
              </w:rPr>
              <w:t xml:space="preserve"> (</w:t>
            </w:r>
            <w:r w:rsidRPr="00DF14EF">
              <w:rPr>
                <w:color w:val="000000"/>
                <w:kern w:val="3"/>
              </w:rPr>
              <w:t>или</w:t>
            </w:r>
            <w:r w:rsidR="009431A4">
              <w:rPr>
                <w:color w:val="000000"/>
                <w:kern w:val="3"/>
              </w:rPr>
              <w:t>)</w:t>
            </w:r>
            <w:r w:rsidRPr="00DF14EF">
              <w:rPr>
                <w:color w:val="000000"/>
                <w:kern w:val="3"/>
              </w:rPr>
              <w:t xml:space="preserve"> служебная записка составляется в двух экземплярах и подписывается членами комиссии или группой проверяющих лиц.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 xml:space="preserve">Один экземпляр хранится у </w:t>
            </w:r>
            <w:proofErr w:type="gramStart"/>
            <w:r w:rsidRPr="00DF14EF">
              <w:rPr>
                <w:color w:val="000000"/>
                <w:kern w:val="3"/>
              </w:rPr>
              <w:t>ответственного</w:t>
            </w:r>
            <w:proofErr w:type="gramEnd"/>
            <w:r w:rsidRPr="00DF14EF">
              <w:rPr>
                <w:color w:val="000000"/>
                <w:kern w:val="3"/>
              </w:rPr>
              <w:t xml:space="preserve"> за организацию обработки персональных данных Администрации. Второй экземпляр хранится в Администрации в установленном порядке. Копия акта о проверке остается в проверяемом отраслевом (функциональном) органе Администрации.</w:t>
            </w:r>
          </w:p>
          <w:p w:rsidR="00DF14EF" w:rsidRPr="00DF14EF" w:rsidRDefault="00DF14EF" w:rsidP="00DF14EF">
            <w:pPr>
              <w:widowControl w:val="0"/>
              <w:suppressAutoHyphens/>
              <w:autoSpaceDN w:val="0"/>
              <w:spacing w:line="317" w:lineRule="exact"/>
              <w:ind w:left="30" w:right="30" w:firstLine="711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DF14EF">
              <w:rPr>
                <w:color w:val="000000"/>
                <w:kern w:val="3"/>
              </w:rPr>
              <w:t xml:space="preserve">Результаты проверок отраслевых (функциональных) органов Администрации периодически обобщаются </w:t>
            </w:r>
            <w:proofErr w:type="gramStart"/>
            <w:r w:rsidRPr="00DF14EF">
              <w:rPr>
                <w:color w:val="000000"/>
                <w:kern w:val="3"/>
              </w:rPr>
              <w:t>ответственным</w:t>
            </w:r>
            <w:proofErr w:type="gramEnd"/>
            <w:r w:rsidRPr="00DF14EF">
              <w:rPr>
                <w:color w:val="000000"/>
                <w:kern w:val="3"/>
              </w:rPr>
              <w:t xml:space="preserve"> за организацию обработки персональных данных Администрации и доводятся до руководителей отраслевых (функциональных) органов Администрации. При необходимости принятия решений по результатам проверок отраслевых (функциональных) органов Администрации на имя главы </w:t>
            </w:r>
            <w:r w:rsidR="00B66066">
              <w:rPr>
                <w:color w:val="000000"/>
                <w:kern w:val="3"/>
              </w:rPr>
              <w:t>Пролетарского</w:t>
            </w:r>
            <w:r w:rsidR="009431A4">
              <w:rPr>
                <w:color w:val="000000"/>
                <w:kern w:val="3"/>
              </w:rPr>
              <w:t xml:space="preserve"> сельского поселения Кореновского района</w:t>
            </w:r>
            <w:r w:rsidRPr="00DF14EF">
              <w:rPr>
                <w:color w:val="000000"/>
                <w:kern w:val="3"/>
              </w:rPr>
              <w:t xml:space="preserve"> готовятся соответствующие служебные записки.</w:t>
            </w:r>
          </w:p>
        </w:tc>
      </w:tr>
    </w:tbl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E56583" w:rsidRPr="00E56583" w:rsidRDefault="00E56583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B66066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Кореновского района                                       </w:t>
      </w:r>
      <w:r w:rsidR="00B66066">
        <w:rPr>
          <w:lang w:eastAsia="ar-SA"/>
        </w:rPr>
        <w:t xml:space="preserve">                         М.И. Шкарупелова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711D53" w:rsidRDefault="00711D53" w:rsidP="00E56583">
      <w:pPr>
        <w:ind w:firstLine="0"/>
        <w:jc w:val="center"/>
      </w:pPr>
    </w:p>
    <w:sectPr w:rsidR="00711D53" w:rsidSect="00E56583">
      <w:pgSz w:w="11906" w:h="16838" w:code="9"/>
      <w:pgMar w:top="284" w:right="567" w:bottom="1134" w:left="1701" w:header="851" w:footer="851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573E9"/>
    <w:multiLevelType w:val="hybridMultilevel"/>
    <w:tmpl w:val="C404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55D5"/>
    <w:multiLevelType w:val="hybridMultilevel"/>
    <w:tmpl w:val="A878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B058E"/>
    <w:multiLevelType w:val="hybridMultilevel"/>
    <w:tmpl w:val="B4D86D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5FC459D"/>
    <w:multiLevelType w:val="hybridMultilevel"/>
    <w:tmpl w:val="2996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6648"/>
    <w:multiLevelType w:val="hybridMultilevel"/>
    <w:tmpl w:val="5246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FB9"/>
    <w:multiLevelType w:val="hybridMultilevel"/>
    <w:tmpl w:val="0BA86A0E"/>
    <w:lvl w:ilvl="0" w:tplc="2FCAD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886454"/>
    <w:multiLevelType w:val="hybridMultilevel"/>
    <w:tmpl w:val="789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851"/>
  <w:hyphenationZone w:val="357"/>
  <w:doNotHyphenateCaps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DC6F90"/>
    <w:rsid w:val="00053610"/>
    <w:rsid w:val="00063A1B"/>
    <w:rsid w:val="00084676"/>
    <w:rsid w:val="00087FA8"/>
    <w:rsid w:val="000B58D9"/>
    <w:rsid w:val="000F0B15"/>
    <w:rsid w:val="0012698C"/>
    <w:rsid w:val="00136E04"/>
    <w:rsid w:val="00142E9F"/>
    <w:rsid w:val="00151580"/>
    <w:rsid w:val="00170AC9"/>
    <w:rsid w:val="00185DCE"/>
    <w:rsid w:val="001B6D03"/>
    <w:rsid w:val="001D1217"/>
    <w:rsid w:val="001E709A"/>
    <w:rsid w:val="001F5DCF"/>
    <w:rsid w:val="0023404F"/>
    <w:rsid w:val="00236643"/>
    <w:rsid w:val="0028052F"/>
    <w:rsid w:val="002957ED"/>
    <w:rsid w:val="002B05B7"/>
    <w:rsid w:val="002D4572"/>
    <w:rsid w:val="002F2DD6"/>
    <w:rsid w:val="003015D4"/>
    <w:rsid w:val="00312C55"/>
    <w:rsid w:val="00356091"/>
    <w:rsid w:val="00363A5C"/>
    <w:rsid w:val="003856C3"/>
    <w:rsid w:val="00397AE6"/>
    <w:rsid w:val="00397FA6"/>
    <w:rsid w:val="0041502F"/>
    <w:rsid w:val="004457C6"/>
    <w:rsid w:val="0044756B"/>
    <w:rsid w:val="00452A8F"/>
    <w:rsid w:val="00474C5C"/>
    <w:rsid w:val="004812BB"/>
    <w:rsid w:val="004B307F"/>
    <w:rsid w:val="004F55E2"/>
    <w:rsid w:val="00554245"/>
    <w:rsid w:val="0056271B"/>
    <w:rsid w:val="005A10AB"/>
    <w:rsid w:val="005A4864"/>
    <w:rsid w:val="005C59C3"/>
    <w:rsid w:val="005D605C"/>
    <w:rsid w:val="00606A72"/>
    <w:rsid w:val="00614D52"/>
    <w:rsid w:val="00621DA4"/>
    <w:rsid w:val="0062588A"/>
    <w:rsid w:val="006307C2"/>
    <w:rsid w:val="00630AC6"/>
    <w:rsid w:val="00632F1B"/>
    <w:rsid w:val="00681338"/>
    <w:rsid w:val="00691787"/>
    <w:rsid w:val="006A27F0"/>
    <w:rsid w:val="006B13DB"/>
    <w:rsid w:val="006E50B5"/>
    <w:rsid w:val="00711D53"/>
    <w:rsid w:val="007220BD"/>
    <w:rsid w:val="007C0CF1"/>
    <w:rsid w:val="007D47D2"/>
    <w:rsid w:val="00801786"/>
    <w:rsid w:val="0081630D"/>
    <w:rsid w:val="008407D5"/>
    <w:rsid w:val="00883EC2"/>
    <w:rsid w:val="008A3CD7"/>
    <w:rsid w:val="008C40FB"/>
    <w:rsid w:val="008D465E"/>
    <w:rsid w:val="008E3127"/>
    <w:rsid w:val="008F185F"/>
    <w:rsid w:val="008F382C"/>
    <w:rsid w:val="008F44DC"/>
    <w:rsid w:val="009042E1"/>
    <w:rsid w:val="009431A4"/>
    <w:rsid w:val="0094400C"/>
    <w:rsid w:val="00957723"/>
    <w:rsid w:val="00963034"/>
    <w:rsid w:val="00966D56"/>
    <w:rsid w:val="00973673"/>
    <w:rsid w:val="00984D06"/>
    <w:rsid w:val="0099325C"/>
    <w:rsid w:val="009E34C8"/>
    <w:rsid w:val="009E44DE"/>
    <w:rsid w:val="00A00A7B"/>
    <w:rsid w:val="00A137D1"/>
    <w:rsid w:val="00A87E41"/>
    <w:rsid w:val="00AB5E92"/>
    <w:rsid w:val="00AD3B64"/>
    <w:rsid w:val="00AD4167"/>
    <w:rsid w:val="00B30743"/>
    <w:rsid w:val="00B35C88"/>
    <w:rsid w:val="00B66066"/>
    <w:rsid w:val="00B8256E"/>
    <w:rsid w:val="00B86F65"/>
    <w:rsid w:val="00BA2D1B"/>
    <w:rsid w:val="00BD3501"/>
    <w:rsid w:val="00BE293B"/>
    <w:rsid w:val="00BF788B"/>
    <w:rsid w:val="00C34055"/>
    <w:rsid w:val="00C46D28"/>
    <w:rsid w:val="00C654FB"/>
    <w:rsid w:val="00C66A68"/>
    <w:rsid w:val="00C72902"/>
    <w:rsid w:val="00C825D8"/>
    <w:rsid w:val="00C93071"/>
    <w:rsid w:val="00C97A2C"/>
    <w:rsid w:val="00CC73DA"/>
    <w:rsid w:val="00CD520E"/>
    <w:rsid w:val="00D20B00"/>
    <w:rsid w:val="00D30DD5"/>
    <w:rsid w:val="00D3727E"/>
    <w:rsid w:val="00D52199"/>
    <w:rsid w:val="00D61766"/>
    <w:rsid w:val="00D62F21"/>
    <w:rsid w:val="00D6536F"/>
    <w:rsid w:val="00D820C4"/>
    <w:rsid w:val="00DB69FE"/>
    <w:rsid w:val="00DC6F90"/>
    <w:rsid w:val="00DD05BD"/>
    <w:rsid w:val="00DF14EF"/>
    <w:rsid w:val="00DF5BFB"/>
    <w:rsid w:val="00E06759"/>
    <w:rsid w:val="00E11411"/>
    <w:rsid w:val="00E1723E"/>
    <w:rsid w:val="00E30AD5"/>
    <w:rsid w:val="00E335D4"/>
    <w:rsid w:val="00E43317"/>
    <w:rsid w:val="00E54423"/>
    <w:rsid w:val="00E56583"/>
    <w:rsid w:val="00E57FE0"/>
    <w:rsid w:val="00E663B5"/>
    <w:rsid w:val="00E7418D"/>
    <w:rsid w:val="00E80090"/>
    <w:rsid w:val="00E86D54"/>
    <w:rsid w:val="00EA162F"/>
    <w:rsid w:val="00EE1978"/>
    <w:rsid w:val="00F31416"/>
    <w:rsid w:val="00F6646F"/>
    <w:rsid w:val="00F74C1C"/>
    <w:rsid w:val="00F87D95"/>
    <w:rsid w:val="00F90DA7"/>
    <w:rsid w:val="00FC33CC"/>
    <w:rsid w:val="00FD0C31"/>
    <w:rsid w:val="00FE5D29"/>
    <w:rsid w:val="00F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17"/>
    <w:pPr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4331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E4331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43317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D3501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5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3317"/>
    <w:pPr>
      <w:ind w:firstLine="840"/>
    </w:pPr>
    <w:rPr>
      <w:szCs w:val="32"/>
    </w:rPr>
  </w:style>
  <w:style w:type="paragraph" w:styleId="20">
    <w:name w:val="Body Text 2"/>
    <w:basedOn w:val="a"/>
    <w:link w:val="21"/>
    <w:uiPriority w:val="99"/>
    <w:unhideWhenUsed/>
    <w:rsid w:val="00AD4167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4167"/>
    <w:rPr>
      <w:sz w:val="28"/>
      <w:szCs w:val="28"/>
    </w:rPr>
  </w:style>
  <w:style w:type="paragraph" w:styleId="a4">
    <w:name w:val="Title"/>
    <w:basedOn w:val="a"/>
    <w:link w:val="a5"/>
    <w:qFormat/>
    <w:rsid w:val="00312C55"/>
    <w:pPr>
      <w:ind w:firstLine="0"/>
      <w:jc w:val="center"/>
    </w:pPr>
    <w:rPr>
      <w:szCs w:val="24"/>
    </w:rPr>
  </w:style>
  <w:style w:type="character" w:customStyle="1" w:styleId="a5">
    <w:name w:val="Название Знак"/>
    <w:link w:val="a4"/>
    <w:rsid w:val="00312C55"/>
    <w:rPr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312C55"/>
    <w:pPr>
      <w:spacing w:after="120"/>
    </w:pPr>
  </w:style>
  <w:style w:type="character" w:customStyle="1" w:styleId="a7">
    <w:name w:val="Основной текст Знак"/>
    <w:link w:val="a6"/>
    <w:uiPriority w:val="99"/>
    <w:rsid w:val="00312C55"/>
    <w:rPr>
      <w:sz w:val="28"/>
      <w:szCs w:val="28"/>
    </w:rPr>
  </w:style>
  <w:style w:type="table" w:styleId="a8">
    <w:name w:val="Table Grid"/>
    <w:basedOn w:val="a1"/>
    <w:uiPriority w:val="59"/>
    <w:rsid w:val="00E1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220BD"/>
    <w:rPr>
      <w:sz w:val="28"/>
      <w:szCs w:val="28"/>
      <w:u w:val="single"/>
    </w:rPr>
  </w:style>
  <w:style w:type="character" w:customStyle="1" w:styleId="80">
    <w:name w:val="Заголовок 8 Знак"/>
    <w:link w:val="8"/>
    <w:uiPriority w:val="9"/>
    <w:semiHidden/>
    <w:rsid w:val="003015D4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015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015D4"/>
    <w:rPr>
      <w:sz w:val="16"/>
      <w:szCs w:val="16"/>
    </w:rPr>
  </w:style>
  <w:style w:type="paragraph" w:styleId="a9">
    <w:name w:val="header"/>
    <w:basedOn w:val="a"/>
    <w:link w:val="aa"/>
    <w:semiHidden/>
    <w:rsid w:val="003015D4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3015D4"/>
  </w:style>
  <w:style w:type="paragraph" w:customStyle="1" w:styleId="ConsTitle">
    <w:name w:val="ConsTitle"/>
    <w:rsid w:val="004457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rsid w:val="00BD3501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BD350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BD3501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6A27F0"/>
    <w:pPr>
      <w:suppressAutoHyphens/>
      <w:ind w:firstLine="900"/>
    </w:pPr>
    <w:rPr>
      <w:sz w:val="24"/>
      <w:szCs w:val="24"/>
      <w:lang w:eastAsia="ar-SA"/>
    </w:rPr>
  </w:style>
  <w:style w:type="paragraph" w:customStyle="1" w:styleId="ab">
    <w:name w:val="ОО"/>
    <w:basedOn w:val="a"/>
    <w:rsid w:val="009042E1"/>
    <w:pPr>
      <w:ind w:firstLine="0"/>
      <w:jc w:val="left"/>
    </w:pPr>
  </w:style>
  <w:style w:type="character" w:customStyle="1" w:styleId="10">
    <w:name w:val="Заголовок 1 Знак"/>
    <w:link w:val="1"/>
    <w:rsid w:val="00C93071"/>
    <w:rPr>
      <w:b/>
      <w:bCs/>
      <w:sz w:val="36"/>
      <w:szCs w:val="28"/>
    </w:rPr>
  </w:style>
  <w:style w:type="paragraph" w:customStyle="1" w:styleId="Standard">
    <w:name w:val="Standard"/>
    <w:rsid w:val="00B35C88"/>
    <w:pPr>
      <w:widowControl w:val="0"/>
      <w:suppressAutoHyphens/>
      <w:autoSpaceDN w:val="0"/>
    </w:pPr>
    <w:rPr>
      <w:rFonts w:eastAsia="DejaVu Sans" w:cs="Tahoma"/>
      <w:kern w:val="3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38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F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4637-DE63-4AED-ACE2-2ECDA71F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Home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dc:description/>
  <cp:lastModifiedBy>User</cp:lastModifiedBy>
  <cp:revision>4</cp:revision>
  <cp:lastPrinted>2019-07-16T08:35:00Z</cp:lastPrinted>
  <dcterms:created xsi:type="dcterms:W3CDTF">2019-09-23T14:08:00Z</dcterms:created>
  <dcterms:modified xsi:type="dcterms:W3CDTF">2019-09-24T05:57:00Z</dcterms:modified>
</cp:coreProperties>
</file>